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BA" w:rsidRPr="006A6D00" w:rsidRDefault="00EC58BA" w:rsidP="00EC58BA">
      <w:pPr>
        <w:jc w:val="righ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Załącznik nr 2 do SIWZ</w:t>
      </w:r>
    </w:p>
    <w:p w:rsidR="00EC58BA" w:rsidRPr="006A6D00" w:rsidRDefault="00EC58BA" w:rsidP="00EC58BA">
      <w:pPr>
        <w:spacing w:line="42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Projekt umowy</w:t>
      </w:r>
    </w:p>
    <w:p w:rsidR="000849EA" w:rsidRPr="006A6D00" w:rsidRDefault="000849EA" w:rsidP="00EC5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Umowa Nr </w:t>
      </w:r>
      <w:r w:rsidR="00C5638D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IBM.271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.</w:t>
      </w:r>
      <w:r w:rsidR="00A214C9">
        <w:rPr>
          <w:rFonts w:ascii="Times New Roman" w:eastAsia="Cambria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.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201</w:t>
      </w:r>
      <w:r w:rsidR="00B403C8">
        <w:rPr>
          <w:rFonts w:ascii="Times New Roman" w:eastAsia="Cambria" w:hAnsi="Times New Roman" w:cs="Times New Roman"/>
          <w:b/>
          <w:bCs/>
          <w:sz w:val="24"/>
          <w:szCs w:val="24"/>
        </w:rPr>
        <w:t>8</w:t>
      </w:r>
    </w:p>
    <w:p w:rsidR="00EC58BA" w:rsidRPr="006A6D00" w:rsidRDefault="00EC58BA" w:rsidP="00EC58BA">
      <w:pPr>
        <w:spacing w:line="2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na roboty budowlane</w:t>
      </w:r>
    </w:p>
    <w:p w:rsidR="00EC58BA" w:rsidRPr="006A6D00" w:rsidRDefault="00EC58BA" w:rsidP="00EC58BA">
      <w:pPr>
        <w:spacing w:line="282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zawarta w dniu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…………. 201</w:t>
      </w:r>
      <w:r w:rsidR="00B403C8">
        <w:rPr>
          <w:rFonts w:ascii="Times New Roman" w:eastAsia="Cambria" w:hAnsi="Times New Roman" w:cs="Times New Roman"/>
          <w:b/>
          <w:bCs/>
          <w:sz w:val="24"/>
          <w:szCs w:val="24"/>
        </w:rPr>
        <w:t>8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r.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w </w:t>
      </w:r>
      <w:r>
        <w:rPr>
          <w:rFonts w:ascii="Times New Roman" w:eastAsia="Cambria" w:hAnsi="Times New Roman" w:cs="Times New Roman"/>
          <w:sz w:val="24"/>
          <w:szCs w:val="24"/>
        </w:rPr>
        <w:t xml:space="preserve">Szczebrzeszynie 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pomiędzy </w:t>
      </w:r>
      <w:r>
        <w:rPr>
          <w:rFonts w:ascii="Times New Roman" w:eastAsia="Cambria" w:hAnsi="Times New Roman" w:cs="Times New Roman"/>
          <w:sz w:val="24"/>
          <w:szCs w:val="24"/>
        </w:rPr>
        <w:t>Gminą Szczebrzeszyn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mając</w:t>
      </w:r>
      <w:r>
        <w:rPr>
          <w:rFonts w:ascii="Times New Roman" w:eastAsia="Cambria" w:hAnsi="Times New Roman" w:cs="Times New Roman"/>
          <w:sz w:val="24"/>
          <w:szCs w:val="24"/>
        </w:rPr>
        <w:t>ą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swoją siedzibę w </w:t>
      </w:r>
      <w:r>
        <w:rPr>
          <w:rFonts w:ascii="Times New Roman" w:eastAsia="Cambria" w:hAnsi="Times New Roman" w:cs="Times New Roman"/>
          <w:sz w:val="24"/>
          <w:szCs w:val="24"/>
        </w:rPr>
        <w:t>Szczebrzeszynie</w:t>
      </w:r>
      <w:r w:rsidR="00F16025">
        <w:rPr>
          <w:rFonts w:ascii="Times New Roman" w:eastAsia="Cambria" w:hAnsi="Times New Roman" w:cs="Times New Roman"/>
          <w:sz w:val="24"/>
          <w:szCs w:val="24"/>
        </w:rPr>
        <w:t>,</w:t>
      </w:r>
      <w:r>
        <w:rPr>
          <w:rFonts w:ascii="Times New Roman" w:eastAsia="Cambria" w:hAnsi="Times New Roman" w:cs="Times New Roman"/>
          <w:sz w:val="24"/>
          <w:szCs w:val="24"/>
        </w:rPr>
        <w:t xml:space="preserve"> Plac Tadeusza Kościuszki 1</w:t>
      </w:r>
    </w:p>
    <w:p w:rsidR="00EC58BA" w:rsidRPr="006A6D00" w:rsidRDefault="00EC58BA" w:rsidP="00EC58BA">
      <w:pPr>
        <w:spacing w:line="5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58BA" w:rsidRPr="006A6D00" w:rsidRDefault="00EC58BA" w:rsidP="00EC58BA">
      <w:pPr>
        <w:spacing w:line="28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zwanym dalej „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Zamawiającym</w:t>
      </w:r>
      <w:r w:rsidRPr="006A6D00">
        <w:rPr>
          <w:rFonts w:ascii="Times New Roman" w:eastAsia="Cambria" w:hAnsi="Times New Roman" w:cs="Times New Roman"/>
          <w:sz w:val="24"/>
          <w:szCs w:val="24"/>
        </w:rPr>
        <w:t>" reprezentowaną przez: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Default="00C67107" w:rsidP="00EC58BA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inż.</w:t>
      </w:r>
      <w:r w:rsidR="00EC58BA">
        <w:rPr>
          <w:rFonts w:ascii="Times New Roman" w:hAnsi="Times New Roman" w:cs="Times New Roman"/>
          <w:sz w:val="24"/>
          <w:szCs w:val="24"/>
        </w:rPr>
        <w:t xml:space="preserve"> Mariana Mazura – Burmistrza Szczebrzeszyna</w:t>
      </w:r>
    </w:p>
    <w:p w:rsidR="00EC58BA" w:rsidRPr="006A6D00" w:rsidRDefault="00EC58BA" w:rsidP="00EC58BA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Bożeny Malec – Skarbnika </w:t>
      </w:r>
      <w:r w:rsidR="00C6710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iasta i </w:t>
      </w:r>
      <w:r w:rsidR="00C6710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miny Szczebrzeszyn</w:t>
      </w:r>
    </w:p>
    <w:p w:rsidR="00EC58BA" w:rsidRPr="006A6D00" w:rsidRDefault="00EC58BA" w:rsidP="00EC58BA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C67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C67107">
        <w:rPr>
          <w:rFonts w:ascii="Times New Roman" w:eastAsia="Cambria" w:hAnsi="Times New Roman" w:cs="Times New Roman"/>
          <w:sz w:val="24"/>
          <w:szCs w:val="24"/>
        </w:rPr>
        <w:t>……..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z 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sie</w:t>
      </w:r>
      <w:r>
        <w:rPr>
          <w:rFonts w:ascii="Times New Roman" w:eastAsia="Cambria" w:hAnsi="Times New Roman" w:cs="Times New Roman"/>
          <w:sz w:val="24"/>
          <w:szCs w:val="24"/>
        </w:rPr>
        <w:t xml:space="preserve">dzibą w </w:t>
      </w:r>
      <w:r w:rsidR="00C67107">
        <w:rPr>
          <w:rFonts w:ascii="Times New Roman" w:eastAsia="Cambria" w:hAnsi="Times New Roman" w:cs="Times New Roman"/>
          <w:sz w:val="24"/>
          <w:szCs w:val="24"/>
        </w:rPr>
        <w:t>: ……………………………………………………………..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</w:t>
      </w:r>
      <w:r w:rsidR="00C67107">
        <w:rPr>
          <w:rFonts w:ascii="Times New Roman" w:eastAsia="Cambria" w:hAnsi="Times New Roman" w:cs="Times New Roman"/>
          <w:sz w:val="24"/>
          <w:szCs w:val="24"/>
        </w:rPr>
        <w:t>…...</w:t>
      </w:r>
      <w:r w:rsidR="008619FC">
        <w:rPr>
          <w:rFonts w:ascii="Times New Roman" w:eastAsia="Cambria" w:hAnsi="Times New Roman" w:cs="Times New Roman"/>
          <w:sz w:val="24"/>
          <w:szCs w:val="24"/>
        </w:rPr>
        <w:t>....</w:t>
      </w:r>
    </w:p>
    <w:p w:rsidR="008619FC" w:rsidRDefault="008619FC" w:rsidP="00EC58BA">
      <w:pPr>
        <w:spacing w:line="235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8619FC" w:rsidRDefault="008619FC" w:rsidP="00EC58BA">
      <w:pPr>
        <w:spacing w:line="235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EC58BA" w:rsidRPr="006A6D00" w:rsidRDefault="00EC58BA" w:rsidP="00EC58BA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zwanym dalej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„Wykonawcą”</w:t>
      </w:r>
      <w:r w:rsidRPr="006A6D00"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  <w:t>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EC58BA" w:rsidRPr="006A6D00" w:rsidRDefault="00EC58BA" w:rsidP="00EC58BA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wspólnie zwanymi dalej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„Stronami”</w:t>
      </w:r>
      <w:r w:rsidRPr="006A6D00">
        <w:rPr>
          <w:rFonts w:ascii="Times New Roman" w:eastAsia="Cambria" w:hAnsi="Times New Roman" w:cs="Times New Roman"/>
          <w:sz w:val="24"/>
          <w:szCs w:val="24"/>
        </w:rPr>
        <w:t>, o następującej treści: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19FC" w:rsidRDefault="008619FC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Oświadczenia Stron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E70D76" w:rsidRDefault="00EC58BA" w:rsidP="00BE4DDB">
      <w:pPr>
        <w:numPr>
          <w:ilvl w:val="0"/>
          <w:numId w:val="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Strony oświadczają, że niniejsza umowa, zwana dalej „umową”, została zawarta w wyniku udzielenia zamówienia publicznego w trybie przetargu nieograniczonego, zgodnie z art. </w:t>
      </w:r>
      <w:r w:rsidR="008619FC">
        <w:rPr>
          <w:rFonts w:ascii="Times New Roman" w:eastAsia="Cambria" w:hAnsi="Times New Roman" w:cs="Times New Roman"/>
          <w:sz w:val="24"/>
          <w:szCs w:val="24"/>
        </w:rPr>
        <w:t xml:space="preserve">10, </w:t>
      </w:r>
      <w:r w:rsidRPr="006A6D00">
        <w:rPr>
          <w:rFonts w:ascii="Times New Roman" w:eastAsia="Cambria" w:hAnsi="Times New Roman" w:cs="Times New Roman"/>
          <w:sz w:val="24"/>
          <w:szCs w:val="24"/>
        </w:rPr>
        <w:t>39</w:t>
      </w:r>
      <w:r w:rsidR="008619FC">
        <w:rPr>
          <w:rFonts w:ascii="Times New Roman" w:eastAsia="Cambria" w:hAnsi="Times New Roman" w:cs="Times New Roman"/>
          <w:sz w:val="24"/>
          <w:szCs w:val="24"/>
        </w:rPr>
        <w:t>-46</w:t>
      </w:r>
      <w:r w:rsidR="00FC59E6">
        <w:rPr>
          <w:rFonts w:ascii="Times New Roman" w:eastAsia="Cambria" w:hAnsi="Times New Roman" w:cs="Times New Roman"/>
          <w:sz w:val="24"/>
          <w:szCs w:val="24"/>
        </w:rPr>
        <w:t xml:space="preserve"> ustawy z dnia</w:t>
      </w:r>
      <w:r w:rsidR="00FC59E6">
        <w:rPr>
          <w:rFonts w:ascii="Times New Roman" w:eastAsia="Cambria" w:hAnsi="Times New Roman" w:cs="Times New Roman"/>
          <w:sz w:val="24"/>
          <w:szCs w:val="24"/>
        </w:rPr>
        <w:br/>
      </w:r>
      <w:r w:rsidRPr="003A39DB">
        <w:rPr>
          <w:rFonts w:ascii="Times New Roman" w:eastAsia="Cambria" w:hAnsi="Times New Roman" w:cs="Times New Roman"/>
          <w:b/>
          <w:sz w:val="24"/>
          <w:szCs w:val="24"/>
        </w:rPr>
        <w:t>29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E70D76">
        <w:rPr>
          <w:rFonts w:ascii="Times New Roman" w:eastAsia="Cambria" w:hAnsi="Times New Roman" w:cs="Times New Roman"/>
          <w:b/>
          <w:sz w:val="24"/>
          <w:szCs w:val="24"/>
        </w:rPr>
        <w:t>stycznia 2004 r. – Prawo zamówień publicznych (Dz. U. z 201</w:t>
      </w:r>
      <w:r w:rsidR="00B403C8">
        <w:rPr>
          <w:rFonts w:ascii="Times New Roman" w:eastAsia="Cambria" w:hAnsi="Times New Roman" w:cs="Times New Roman"/>
          <w:b/>
          <w:sz w:val="24"/>
          <w:szCs w:val="24"/>
        </w:rPr>
        <w:t>7</w:t>
      </w:r>
      <w:r w:rsidRPr="00E70D76">
        <w:rPr>
          <w:rFonts w:ascii="Times New Roman" w:eastAsia="Cambria" w:hAnsi="Times New Roman" w:cs="Times New Roman"/>
          <w:b/>
          <w:sz w:val="24"/>
          <w:szCs w:val="24"/>
        </w:rPr>
        <w:t xml:space="preserve"> r. poz. </w:t>
      </w:r>
      <w:r w:rsidR="00B403C8">
        <w:rPr>
          <w:rFonts w:ascii="Times New Roman" w:eastAsia="Cambria" w:hAnsi="Times New Roman" w:cs="Times New Roman"/>
          <w:b/>
          <w:sz w:val="24"/>
          <w:szCs w:val="24"/>
        </w:rPr>
        <w:t>1579</w:t>
      </w:r>
      <w:r w:rsidRPr="00E70D76">
        <w:rPr>
          <w:rFonts w:ascii="Times New Roman" w:eastAsia="Cambria" w:hAnsi="Times New Roman" w:cs="Times New Roman"/>
          <w:b/>
          <w:sz w:val="24"/>
          <w:szCs w:val="24"/>
        </w:rPr>
        <w:t xml:space="preserve">, z </w:t>
      </w:r>
      <w:proofErr w:type="spellStart"/>
      <w:r w:rsidRPr="00E70D76">
        <w:rPr>
          <w:rFonts w:ascii="Times New Roman" w:eastAsia="Cambria" w:hAnsi="Times New Roman" w:cs="Times New Roman"/>
          <w:b/>
          <w:sz w:val="24"/>
          <w:szCs w:val="24"/>
        </w:rPr>
        <w:t>późn</w:t>
      </w:r>
      <w:proofErr w:type="spellEnd"/>
      <w:r w:rsidRPr="00E70D76">
        <w:rPr>
          <w:rFonts w:ascii="Times New Roman" w:eastAsia="Cambria" w:hAnsi="Times New Roman" w:cs="Times New Roman"/>
          <w:b/>
          <w:sz w:val="24"/>
          <w:szCs w:val="24"/>
        </w:rPr>
        <w:t>. zm.).</w:t>
      </w:r>
    </w:p>
    <w:p w:rsidR="00EC58BA" w:rsidRPr="008619FC" w:rsidRDefault="00EC58BA" w:rsidP="008619FC">
      <w:pPr>
        <w:rPr>
          <w:sz w:val="24"/>
        </w:rPr>
      </w:pPr>
    </w:p>
    <w:p w:rsidR="00EC58BA" w:rsidRPr="00BE4DDB" w:rsidRDefault="00EC58BA" w:rsidP="00EC58BA">
      <w:pPr>
        <w:numPr>
          <w:ilvl w:val="0"/>
          <w:numId w:val="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oświadcza, że spełnia warunki określone w art. 22 ust. 1 ustawy, o której mowa w ust. 1, oraz nie podlega wykluczeniu na podstawie art. 24 ust. 1 pkt</w:t>
      </w:r>
      <w:r w:rsidR="00BE4DDB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BE4DDB">
        <w:rPr>
          <w:rFonts w:ascii="Times New Roman" w:eastAsia="Cambria" w:hAnsi="Times New Roman" w:cs="Times New Roman"/>
          <w:sz w:val="24"/>
          <w:szCs w:val="24"/>
        </w:rPr>
        <w:t>12) – 23) oraz ust. 5 pkt 1,2,4 i 8 tej ustawy.</w:t>
      </w:r>
    </w:p>
    <w:p w:rsidR="00EC58BA" w:rsidRPr="006A6D00" w:rsidRDefault="00EC58BA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41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E32513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2513">
        <w:rPr>
          <w:rFonts w:ascii="Times New Roman" w:eastAsia="Cambria" w:hAnsi="Times New Roman" w:cs="Times New Roman"/>
          <w:b/>
          <w:bCs/>
          <w:sz w:val="24"/>
          <w:szCs w:val="24"/>
        </w:rPr>
        <w:t>§ 1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E32513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P</w:t>
      </w:r>
      <w:r w:rsidRPr="00E32513">
        <w:rPr>
          <w:rFonts w:ascii="Times New Roman" w:eastAsia="Cambria" w:hAnsi="Times New Roman" w:cs="Times New Roman"/>
          <w:b/>
          <w:bCs/>
          <w:sz w:val="24"/>
          <w:szCs w:val="24"/>
        </w:rPr>
        <w:t>rzedmiot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umowy</w:t>
      </w:r>
    </w:p>
    <w:p w:rsidR="00EC58BA" w:rsidRPr="00E32513" w:rsidRDefault="00EC58BA" w:rsidP="00EC58BA">
      <w:pPr>
        <w:tabs>
          <w:tab w:val="left" w:pos="401"/>
        </w:tabs>
        <w:spacing w:line="288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32513">
        <w:rPr>
          <w:rFonts w:ascii="Times New Roman" w:eastAsia="Cambria" w:hAnsi="Times New Roman" w:cs="Times New Roman"/>
          <w:b/>
          <w:sz w:val="24"/>
          <w:szCs w:val="24"/>
        </w:rPr>
        <w:t>1.</w:t>
      </w:r>
      <w:r w:rsidR="000865A6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E32513">
        <w:rPr>
          <w:rFonts w:ascii="Times New Roman" w:eastAsia="Cambria" w:hAnsi="Times New Roman" w:cs="Times New Roman"/>
          <w:sz w:val="24"/>
          <w:szCs w:val="24"/>
        </w:rPr>
        <w:t xml:space="preserve">Zamawiający zleca, a Wykonawca przyjmuje do realizacji zadanie inwestycyjne pn.: </w:t>
      </w:r>
      <w:r w:rsidRPr="00E32513">
        <w:rPr>
          <w:rFonts w:ascii="Times New Roman" w:eastAsia="Cambria" w:hAnsi="Times New Roman" w:cs="Times New Roman"/>
          <w:color w:val="auto"/>
          <w:sz w:val="24"/>
          <w:szCs w:val="24"/>
        </w:rPr>
        <w:t>„</w:t>
      </w:r>
      <w:r w:rsidRPr="00BE4DDB">
        <w:rPr>
          <w:rFonts w:ascii="Times New Roman" w:eastAsia="Cambria" w:hAnsi="Times New Roman" w:cs="Times New Roman"/>
          <w:b/>
          <w:color w:val="auto"/>
          <w:sz w:val="24"/>
          <w:szCs w:val="24"/>
        </w:rPr>
        <w:t xml:space="preserve">Przebudowa </w:t>
      </w:r>
      <w:r w:rsidR="00FC59E6">
        <w:rPr>
          <w:rFonts w:ascii="Times New Roman" w:eastAsia="Cambria" w:hAnsi="Times New Roman" w:cs="Times New Roman"/>
          <w:b/>
          <w:color w:val="auto"/>
          <w:sz w:val="24"/>
          <w:szCs w:val="24"/>
        </w:rPr>
        <w:t>układu komunikacyjnego przy Szkole Podstawowej Nr 1 w Szczebrzeszynie</w:t>
      </w:r>
      <w:r w:rsidRPr="00BE4DDB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”</w:t>
      </w:r>
      <w:r w:rsidR="00663EEB">
        <w:rPr>
          <w:rFonts w:ascii="Times New Roman" w:eastAsia="Cambria" w:hAnsi="Times New Roman" w:cs="Times New Roman"/>
          <w:b/>
          <w:sz w:val="24"/>
          <w:szCs w:val="24"/>
        </w:rPr>
        <w:t xml:space="preserve">. </w:t>
      </w:r>
    </w:p>
    <w:p w:rsidR="00663EEB" w:rsidRPr="003C2D98" w:rsidRDefault="00663EEB" w:rsidP="00663E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D98">
        <w:rPr>
          <w:rFonts w:ascii="Times New Roman" w:hAnsi="Times New Roman" w:cs="Times New Roman"/>
          <w:color w:val="000000"/>
          <w:sz w:val="24"/>
          <w:szCs w:val="24"/>
        </w:rPr>
        <w:t xml:space="preserve">Działki nr </w:t>
      </w:r>
      <w:proofErr w:type="spellStart"/>
      <w:r w:rsidRPr="003C2D98">
        <w:rPr>
          <w:rFonts w:ascii="Times New Roman" w:hAnsi="Times New Roman" w:cs="Times New Roman"/>
          <w:color w:val="000000"/>
          <w:sz w:val="24"/>
          <w:szCs w:val="24"/>
        </w:rPr>
        <w:t>ewid</w:t>
      </w:r>
      <w:proofErr w:type="spellEnd"/>
      <w:r w:rsidRPr="003C2D98">
        <w:rPr>
          <w:rFonts w:ascii="Times New Roman" w:hAnsi="Times New Roman" w:cs="Times New Roman"/>
          <w:color w:val="000000"/>
          <w:sz w:val="24"/>
          <w:szCs w:val="24"/>
        </w:rPr>
        <w:t>. 1800/9 1800/5 położone są przy ulicy Ogrodowej i Szkolnej w m. Szczebrzeszyn. Działki są zabudowane kompleksem budynków użyteczności publicznej tj. budynkami szkoły, hala sportowa, internat. W stanie istniejącym komunikacja piesza i kołowa odbywa się w tym samym przekroju dróg manewrowych co stwarza zagrożenie dla pieszych. Istniejące drogi i place manewrowe wykonano z betonu asfaltowego a ciągi piesze z betonowych płytek chodnikowych. Utwardzenia obramowano krawężnikiem betonowym. Na terenie działki 1800/9 znajduje podziemny skład węgla o konstrukcji żelbetowej z zsypami na poziomie istniejącego placu manewrowego. Działka posiada bezpośrednie połączenie z drogą powiatową nr 3289L i 3290L istniejącymi zjazdami podlegają</w:t>
      </w:r>
      <w:r w:rsidR="003C3CBC">
        <w:rPr>
          <w:rFonts w:ascii="Times New Roman" w:hAnsi="Times New Roman" w:cs="Times New Roman"/>
          <w:color w:val="000000"/>
          <w:sz w:val="24"/>
          <w:szCs w:val="24"/>
        </w:rPr>
        <w:t xml:space="preserve">cymi przebudowie. Ulica Szkolna </w:t>
      </w:r>
      <w:r w:rsidRPr="003C2D98">
        <w:rPr>
          <w:rFonts w:ascii="Times New Roman" w:hAnsi="Times New Roman" w:cs="Times New Roman"/>
          <w:color w:val="000000"/>
          <w:sz w:val="24"/>
          <w:szCs w:val="24"/>
        </w:rPr>
        <w:t>w sąsiedztwie projektowanego zjazdu posiada obramowana kr</w:t>
      </w:r>
      <w:r w:rsidR="003C3CBC">
        <w:rPr>
          <w:rFonts w:ascii="Times New Roman" w:hAnsi="Times New Roman" w:cs="Times New Roman"/>
          <w:color w:val="000000"/>
          <w:sz w:val="24"/>
          <w:szCs w:val="24"/>
        </w:rPr>
        <w:t xml:space="preserve">awężnikiem jezdnię szerokość 7m </w:t>
      </w:r>
      <w:r w:rsidRPr="003C2D98">
        <w:rPr>
          <w:rFonts w:ascii="Times New Roman" w:hAnsi="Times New Roman" w:cs="Times New Roman"/>
          <w:color w:val="000000"/>
          <w:sz w:val="24"/>
          <w:szCs w:val="24"/>
        </w:rPr>
        <w:t>z obustronnymi chodnikami. Spadek podłużny jezdni w kierunku południowo - wschodnim wynosi ok. 2%. Odwodnienie ulicy realizowane jest spadkami poprzecznymi i podłużnymi nawierzchni skąd woda trafia do istniejącej kanalizacji deszczowej za pośrednictwem wpustów deszczowych. Ulica Ogrodowa w sąsiedztwie projektowanych do przebudowy zjazdów, posiada przekrój uliczny z obramowaną krawężnikiem jezdnię szerokość 6m z chodnikiem po stronie wschodniej. Spadek podłużny jezdni w kierunku północnym ok. 1%. Odwodnienie ulicy realizowane jest spadkami poprzecznymi i podłużnymi nawierzchni skąd woda trafia do istniejącej kanalizacji deszczowej za pośrednictwem wpustów deszczowych.</w:t>
      </w:r>
    </w:p>
    <w:p w:rsidR="00663EEB" w:rsidRPr="003C2D98" w:rsidRDefault="00663EEB" w:rsidP="00663E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D98">
        <w:rPr>
          <w:rFonts w:ascii="Times New Roman" w:hAnsi="Times New Roman" w:cs="Times New Roman"/>
          <w:color w:val="000000"/>
          <w:sz w:val="24"/>
          <w:szCs w:val="24"/>
        </w:rPr>
        <w:t>Planowana inwestycja jest zlokalizowana w obszarze oznaczonym znakiem D-42. Ulica Szkolna i Ogrodowa w przedmiotowej lokalizacji przebiegają w odcinkach prostych. W rejonie zjazdów występuje dobra widoczność. Osie dróg powiatowych nie posiada oznakowania poziomego. Na potrzeby projektu wykonano pomiary własne w odniesieniu do pokrywy studni teletechnicznej o rzędnej 217.15 (reper roboczy) zlokalizowanej przy schodach wejściowych do budynku szkoły.</w:t>
      </w:r>
    </w:p>
    <w:p w:rsidR="003C3CBC" w:rsidRDefault="003C3CBC" w:rsidP="00663E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3EEB" w:rsidRPr="003C2D98" w:rsidRDefault="00663EEB" w:rsidP="00663E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D98">
        <w:rPr>
          <w:rFonts w:ascii="Times New Roman" w:hAnsi="Times New Roman" w:cs="Times New Roman"/>
          <w:color w:val="000000"/>
          <w:sz w:val="24"/>
          <w:szCs w:val="24"/>
        </w:rPr>
        <w:lastRenderedPageBreak/>
        <w:t>Zjazd zaprojektowano zgodnie z warunkami technicznymi jakim powinny odpowiadać drogi publiczne i ich usytuowanie w zakresie zjazdów</w:t>
      </w:r>
      <w:r w:rsidR="003C3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3C2D98">
        <w:rPr>
          <w:rFonts w:ascii="Times New Roman" w:hAnsi="Times New Roman" w:cs="Times New Roman"/>
          <w:color w:val="000000"/>
          <w:sz w:val="24"/>
          <w:szCs w:val="24"/>
        </w:rPr>
        <w:t>publicznych.</w:t>
      </w:r>
    </w:p>
    <w:p w:rsidR="00663EEB" w:rsidRPr="003C2D98" w:rsidRDefault="00663EEB" w:rsidP="00663E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D98">
        <w:rPr>
          <w:rFonts w:ascii="Times New Roman" w:hAnsi="Times New Roman" w:cs="Times New Roman"/>
          <w:color w:val="000000"/>
          <w:sz w:val="24"/>
          <w:szCs w:val="24"/>
        </w:rPr>
        <w:t>Uwzględniając stan istniejący oraz otrzymane warunki, zjazd publicz</w:t>
      </w:r>
      <w:r>
        <w:rPr>
          <w:rFonts w:ascii="Times New Roman" w:hAnsi="Times New Roman" w:cs="Times New Roman"/>
          <w:color w:val="000000"/>
          <w:sz w:val="24"/>
          <w:szCs w:val="24"/>
        </w:rPr>
        <w:t>ny z ul. Szkolna zaprojektowano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2D98">
        <w:rPr>
          <w:rFonts w:ascii="Times New Roman" w:hAnsi="Times New Roman" w:cs="Times New Roman"/>
          <w:color w:val="000000"/>
          <w:sz w:val="24"/>
          <w:szCs w:val="24"/>
        </w:rPr>
        <w:t>w następujący sposób:</w:t>
      </w:r>
    </w:p>
    <w:p w:rsidR="00663EEB" w:rsidRPr="003C2D98" w:rsidRDefault="00663EEB" w:rsidP="00663E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D98">
        <w:rPr>
          <w:rFonts w:ascii="Times New Roman" w:hAnsi="Times New Roman" w:cs="Times New Roman"/>
          <w:color w:val="000000"/>
          <w:sz w:val="24"/>
          <w:szCs w:val="24"/>
        </w:rPr>
        <w:t>• Szerokość zjazdu – 5,5m;</w:t>
      </w:r>
    </w:p>
    <w:p w:rsidR="00663EEB" w:rsidRPr="003C2D98" w:rsidRDefault="00663EEB" w:rsidP="00663E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D98">
        <w:rPr>
          <w:rFonts w:ascii="Times New Roman" w:hAnsi="Times New Roman" w:cs="Times New Roman"/>
          <w:color w:val="000000"/>
          <w:sz w:val="24"/>
          <w:szCs w:val="24"/>
        </w:rPr>
        <w:t>• Obustronne chodniki szerokości 2,0m</w:t>
      </w:r>
    </w:p>
    <w:p w:rsidR="00663EEB" w:rsidRPr="003C2D98" w:rsidRDefault="00663EEB" w:rsidP="00663E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D98">
        <w:rPr>
          <w:rFonts w:ascii="Times New Roman" w:hAnsi="Times New Roman" w:cs="Times New Roman"/>
          <w:color w:val="000000"/>
          <w:sz w:val="24"/>
          <w:szCs w:val="24"/>
        </w:rPr>
        <w:t>• Przecięcie krawędzi nawierzchni zjazdu i drogi powiatowej wyokrąglone promieniem R= 5m,</w:t>
      </w:r>
    </w:p>
    <w:p w:rsidR="00663EEB" w:rsidRPr="003C2D98" w:rsidRDefault="00663EEB" w:rsidP="00663E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D98">
        <w:rPr>
          <w:rFonts w:ascii="Times New Roman" w:hAnsi="Times New Roman" w:cs="Times New Roman"/>
          <w:color w:val="000000"/>
          <w:sz w:val="24"/>
          <w:szCs w:val="24"/>
        </w:rPr>
        <w:t>• Usytuowanie zjazdu względem osi drogi - prostopadłe.</w:t>
      </w:r>
    </w:p>
    <w:p w:rsidR="00663EEB" w:rsidRPr="003C2D98" w:rsidRDefault="00663EEB" w:rsidP="00663E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D98">
        <w:rPr>
          <w:rFonts w:ascii="Times New Roman" w:hAnsi="Times New Roman" w:cs="Times New Roman"/>
          <w:color w:val="000000"/>
          <w:sz w:val="24"/>
          <w:szCs w:val="24"/>
        </w:rPr>
        <w:t>• Spadek poprzeczny nawierzchni na zjeździe wg rys planu sytuacyjnego.</w:t>
      </w:r>
    </w:p>
    <w:p w:rsidR="00663EEB" w:rsidRPr="003C2D98" w:rsidRDefault="00663EEB" w:rsidP="00663E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D98">
        <w:rPr>
          <w:rFonts w:ascii="Times New Roman" w:hAnsi="Times New Roman" w:cs="Times New Roman"/>
          <w:color w:val="000000"/>
          <w:sz w:val="24"/>
          <w:szCs w:val="24"/>
        </w:rPr>
        <w:t>• Spadek podłużny– wg profilu podłużnego i planu warstwicowego.</w:t>
      </w:r>
    </w:p>
    <w:p w:rsidR="00663EEB" w:rsidRPr="003C2D98" w:rsidRDefault="00663EEB" w:rsidP="00663E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D98">
        <w:rPr>
          <w:rFonts w:ascii="Times New Roman" w:hAnsi="Times New Roman" w:cs="Times New Roman"/>
          <w:color w:val="000000"/>
          <w:sz w:val="24"/>
          <w:szCs w:val="24"/>
        </w:rPr>
        <w:t>• Pochylenie nawierzchni zjazdu w obrębie korony drogi dostosowane do jej ukształtowania.</w:t>
      </w:r>
    </w:p>
    <w:p w:rsidR="00663EEB" w:rsidRPr="003C2D98" w:rsidRDefault="00663EEB" w:rsidP="00663E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D98">
        <w:rPr>
          <w:rFonts w:ascii="Times New Roman" w:hAnsi="Times New Roman" w:cs="Times New Roman"/>
          <w:color w:val="000000"/>
          <w:sz w:val="24"/>
          <w:szCs w:val="24"/>
        </w:rPr>
        <w:t>Uwzględniając stan istniejący oraz otrzymane warunki, zjazdy publiczne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ul. Ogrodowej zaprojektowano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2D98">
        <w:rPr>
          <w:rFonts w:ascii="Times New Roman" w:hAnsi="Times New Roman" w:cs="Times New Roman"/>
          <w:color w:val="000000"/>
          <w:sz w:val="24"/>
          <w:szCs w:val="24"/>
        </w:rPr>
        <w:t>w następujący sposób:</w:t>
      </w:r>
    </w:p>
    <w:p w:rsidR="00663EEB" w:rsidRPr="003C2D98" w:rsidRDefault="00663EEB" w:rsidP="00663E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D98">
        <w:rPr>
          <w:rFonts w:ascii="Times New Roman" w:hAnsi="Times New Roman" w:cs="Times New Roman"/>
          <w:color w:val="000000"/>
          <w:sz w:val="24"/>
          <w:szCs w:val="24"/>
        </w:rPr>
        <w:t>• Szerokość zjazdu – 6,0m;</w:t>
      </w:r>
    </w:p>
    <w:p w:rsidR="00663EEB" w:rsidRPr="003C2D98" w:rsidRDefault="00663EEB" w:rsidP="00663E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D98">
        <w:rPr>
          <w:rFonts w:ascii="Times New Roman" w:hAnsi="Times New Roman" w:cs="Times New Roman"/>
          <w:color w:val="000000"/>
          <w:sz w:val="24"/>
          <w:szCs w:val="24"/>
        </w:rPr>
        <w:t>• Obustronne i jednostronne chodniki szerokości 2,0m</w:t>
      </w:r>
    </w:p>
    <w:p w:rsidR="00663EEB" w:rsidRPr="003C2D98" w:rsidRDefault="00663EEB" w:rsidP="00663E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D98">
        <w:rPr>
          <w:rFonts w:ascii="Times New Roman" w:hAnsi="Times New Roman" w:cs="Times New Roman"/>
          <w:color w:val="000000"/>
          <w:sz w:val="24"/>
          <w:szCs w:val="24"/>
        </w:rPr>
        <w:t>• Przecięcie krawędzi nawierzchni zjazdu i drogi powiatowej wyokrąglone promieniem R= 5m,</w:t>
      </w:r>
    </w:p>
    <w:p w:rsidR="00663EEB" w:rsidRPr="003C2D98" w:rsidRDefault="00663EEB" w:rsidP="00663E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D98">
        <w:rPr>
          <w:rFonts w:ascii="Times New Roman" w:hAnsi="Times New Roman" w:cs="Times New Roman"/>
          <w:color w:val="000000"/>
          <w:sz w:val="24"/>
          <w:szCs w:val="24"/>
        </w:rPr>
        <w:t>• Usytuowanie zjazdu względem osi drogi - prostopadłe.</w:t>
      </w:r>
    </w:p>
    <w:p w:rsidR="00663EEB" w:rsidRPr="003C2D98" w:rsidRDefault="00663EEB" w:rsidP="00663E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D98">
        <w:rPr>
          <w:rFonts w:ascii="Times New Roman" w:hAnsi="Times New Roman" w:cs="Times New Roman"/>
          <w:color w:val="000000"/>
          <w:sz w:val="24"/>
          <w:szCs w:val="24"/>
        </w:rPr>
        <w:t>• Spadek poprzeczny nawierzchni na zjeździe wg rys planu sytuacyjnego.</w:t>
      </w:r>
    </w:p>
    <w:p w:rsidR="00663EEB" w:rsidRPr="003C2D98" w:rsidRDefault="00663EEB" w:rsidP="00663E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D98">
        <w:rPr>
          <w:rFonts w:ascii="Times New Roman" w:hAnsi="Times New Roman" w:cs="Times New Roman"/>
          <w:color w:val="000000"/>
          <w:sz w:val="24"/>
          <w:szCs w:val="24"/>
        </w:rPr>
        <w:t>• Spadek podłużny– wg profilu podłużnego i planu warstwicowego.</w:t>
      </w:r>
    </w:p>
    <w:p w:rsidR="00663EEB" w:rsidRPr="003C2D98" w:rsidRDefault="00663EEB" w:rsidP="00663E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D98">
        <w:rPr>
          <w:rFonts w:ascii="Times New Roman" w:hAnsi="Times New Roman" w:cs="Times New Roman"/>
          <w:color w:val="000000"/>
          <w:sz w:val="24"/>
          <w:szCs w:val="24"/>
        </w:rPr>
        <w:t>• Pochylenie nawierzchni zjazdu w obrębie korony drogi dostosowane do jej ukształtowania.</w:t>
      </w:r>
    </w:p>
    <w:p w:rsidR="00663EEB" w:rsidRPr="003C2D98" w:rsidRDefault="00663EEB" w:rsidP="00663E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D98">
        <w:rPr>
          <w:rFonts w:ascii="Times New Roman" w:hAnsi="Times New Roman" w:cs="Times New Roman"/>
          <w:color w:val="000000"/>
          <w:sz w:val="24"/>
          <w:szCs w:val="24"/>
        </w:rPr>
        <w:t>Place, miejsca postojowe i drogi manewrowe oraz chodniki przedstawiono na rysunku planu sytuacyjnego. Układ komunikacyjny podzielono na kilka zlewni. Wody opadowe będą odprowadzane do istniejących wpustów kanalizacji deszczowej. Wszystkie pokrywy i studnie infrastruktury technicznej w miejscu projektowanych utwardzeń należy wyregulować do projektowanych rzędnych. Łącznie zaprojektowano 10 nowych miejsc postojowych w tym 2 stanowiska dla osób niepełnosprawnych.</w:t>
      </w:r>
    </w:p>
    <w:p w:rsidR="00663EEB" w:rsidRPr="003C2D98" w:rsidRDefault="00663EEB" w:rsidP="00663E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D98">
        <w:rPr>
          <w:rFonts w:ascii="Times New Roman" w:hAnsi="Times New Roman" w:cs="Times New Roman"/>
          <w:color w:val="000000"/>
          <w:sz w:val="24"/>
          <w:szCs w:val="24"/>
        </w:rPr>
        <w:t>Konstrukcja nawierzchni dróg manewrowych i placów wykonywanych na istniejącej nawierzchni z betonu asfaltowego.</w:t>
      </w:r>
    </w:p>
    <w:p w:rsidR="00663EEB" w:rsidRPr="003C2D98" w:rsidRDefault="00663EEB" w:rsidP="00663E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D98">
        <w:rPr>
          <w:rFonts w:ascii="Times New Roman" w:hAnsi="Times New Roman" w:cs="Times New Roman"/>
          <w:color w:val="000000"/>
          <w:sz w:val="24"/>
          <w:szCs w:val="24"/>
        </w:rPr>
        <w:t>• warstwa ścieralna z kostki betonowej – gr. 8 cm,</w:t>
      </w:r>
    </w:p>
    <w:p w:rsidR="00663EEB" w:rsidRPr="003C2D98" w:rsidRDefault="00663EEB" w:rsidP="00663E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D98">
        <w:rPr>
          <w:rFonts w:ascii="Times New Roman" w:hAnsi="Times New Roman" w:cs="Times New Roman"/>
          <w:color w:val="000000"/>
          <w:sz w:val="24"/>
          <w:szCs w:val="24"/>
        </w:rPr>
        <w:t>• podsypka cementowo-piaskowa 1:4 – gr. 5 cm,</w:t>
      </w:r>
    </w:p>
    <w:p w:rsidR="00663EEB" w:rsidRPr="003C2D98" w:rsidRDefault="00663EEB" w:rsidP="00663E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D98">
        <w:rPr>
          <w:rFonts w:ascii="Times New Roman" w:hAnsi="Times New Roman" w:cs="Times New Roman"/>
          <w:color w:val="000000"/>
          <w:sz w:val="24"/>
          <w:szCs w:val="24"/>
        </w:rPr>
        <w:t>• wyrównanie kruszywem łamanym 0/31,5 do rzędnych projektowanych – gr. średnia cm.5</w:t>
      </w:r>
    </w:p>
    <w:p w:rsidR="00663EEB" w:rsidRPr="003C2D98" w:rsidRDefault="00663EEB" w:rsidP="00663E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D98">
        <w:rPr>
          <w:rFonts w:ascii="Times New Roman" w:hAnsi="Times New Roman" w:cs="Times New Roman"/>
          <w:color w:val="000000"/>
          <w:sz w:val="24"/>
          <w:szCs w:val="24"/>
        </w:rPr>
        <w:t>• obramowanie krawężnikiem betonowym 15x30 na ławie z betonu.</w:t>
      </w:r>
    </w:p>
    <w:p w:rsidR="00663EEB" w:rsidRPr="003C2D98" w:rsidRDefault="00663EEB" w:rsidP="00663E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D98">
        <w:rPr>
          <w:rFonts w:ascii="Times New Roman" w:hAnsi="Times New Roman" w:cs="Times New Roman"/>
          <w:color w:val="000000"/>
          <w:sz w:val="24"/>
          <w:szCs w:val="24"/>
        </w:rPr>
        <w:t>Konstrukcja nawierzchni placów, parkingów, zjazdów i dróg manewrowych,:</w:t>
      </w:r>
    </w:p>
    <w:p w:rsidR="00663EEB" w:rsidRPr="003C2D98" w:rsidRDefault="00663EEB" w:rsidP="00663E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D98">
        <w:rPr>
          <w:rFonts w:ascii="Times New Roman" w:hAnsi="Times New Roman" w:cs="Times New Roman"/>
          <w:color w:val="000000"/>
          <w:sz w:val="24"/>
          <w:szCs w:val="24"/>
        </w:rPr>
        <w:t>• warstwa ścieralna z kostki betonowej – gr. 8 cm,</w:t>
      </w:r>
    </w:p>
    <w:p w:rsidR="00663EEB" w:rsidRPr="003C2D98" w:rsidRDefault="00663EEB" w:rsidP="00663E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D98">
        <w:rPr>
          <w:rFonts w:ascii="Times New Roman" w:hAnsi="Times New Roman" w:cs="Times New Roman"/>
          <w:color w:val="000000"/>
          <w:sz w:val="24"/>
          <w:szCs w:val="24"/>
        </w:rPr>
        <w:t>• podsypka cementowo-piaskowa 1:4 – gr. 5 cm,</w:t>
      </w:r>
    </w:p>
    <w:p w:rsidR="00663EEB" w:rsidRPr="003C2D98" w:rsidRDefault="00663EEB" w:rsidP="00663E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D98">
        <w:rPr>
          <w:rFonts w:ascii="Times New Roman" w:hAnsi="Times New Roman" w:cs="Times New Roman"/>
          <w:color w:val="000000"/>
          <w:sz w:val="24"/>
          <w:szCs w:val="24"/>
        </w:rPr>
        <w:t>• podbudowa z kruszywa łamanego 0/31,5 – gr. 20cm.</w:t>
      </w:r>
    </w:p>
    <w:p w:rsidR="00663EEB" w:rsidRPr="003C2D98" w:rsidRDefault="00663EEB" w:rsidP="00663E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D98">
        <w:rPr>
          <w:rFonts w:ascii="Times New Roman" w:hAnsi="Times New Roman" w:cs="Times New Roman"/>
          <w:color w:val="000000"/>
          <w:sz w:val="24"/>
          <w:szCs w:val="24"/>
        </w:rPr>
        <w:t>• warstwa piasku – gr. 20cm.</w:t>
      </w:r>
    </w:p>
    <w:p w:rsidR="00663EEB" w:rsidRPr="003C2D98" w:rsidRDefault="00663EEB" w:rsidP="00663E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D98">
        <w:rPr>
          <w:rFonts w:ascii="Times New Roman" w:hAnsi="Times New Roman" w:cs="Times New Roman"/>
          <w:color w:val="000000"/>
          <w:sz w:val="24"/>
          <w:szCs w:val="24"/>
        </w:rPr>
        <w:t>• obramowanie krawężnikiem betonowym 15x30 na ławie z betonu</w:t>
      </w:r>
    </w:p>
    <w:p w:rsidR="00663EEB" w:rsidRPr="003C2D98" w:rsidRDefault="00663EEB" w:rsidP="00663E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D98">
        <w:rPr>
          <w:rFonts w:ascii="Times New Roman" w:hAnsi="Times New Roman" w:cs="Times New Roman"/>
          <w:color w:val="000000"/>
          <w:sz w:val="24"/>
          <w:szCs w:val="24"/>
        </w:rPr>
        <w:t>Konstrukcja nawierzchni chodników:</w:t>
      </w:r>
    </w:p>
    <w:p w:rsidR="00663EEB" w:rsidRPr="003C2D98" w:rsidRDefault="00663EEB" w:rsidP="00663E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D98">
        <w:rPr>
          <w:rFonts w:ascii="Times New Roman" w:hAnsi="Times New Roman" w:cs="Times New Roman"/>
          <w:color w:val="000000"/>
          <w:sz w:val="24"/>
          <w:szCs w:val="24"/>
        </w:rPr>
        <w:t>• warstwa ścieralna z kostki betonowej – gr. 6 cm,</w:t>
      </w:r>
    </w:p>
    <w:p w:rsidR="00663EEB" w:rsidRPr="009863B1" w:rsidRDefault="00663EEB" w:rsidP="009863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3B1">
        <w:rPr>
          <w:rFonts w:ascii="Times New Roman" w:hAnsi="Times New Roman" w:cs="Times New Roman"/>
          <w:color w:val="000000"/>
          <w:sz w:val="24"/>
          <w:szCs w:val="24"/>
        </w:rPr>
        <w:t>• podsypka cementowo-piaskowa 1:4 – gr. 5 cm,</w:t>
      </w:r>
    </w:p>
    <w:p w:rsidR="00663EEB" w:rsidRPr="009863B1" w:rsidRDefault="00663EEB" w:rsidP="009863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3B1">
        <w:rPr>
          <w:rFonts w:ascii="Times New Roman" w:hAnsi="Times New Roman" w:cs="Times New Roman"/>
          <w:color w:val="000000"/>
          <w:sz w:val="24"/>
          <w:szCs w:val="24"/>
        </w:rPr>
        <w:t>• podbudowa z kruszywa łamanego 0/31,5 – gr. 10cm.</w:t>
      </w:r>
    </w:p>
    <w:p w:rsidR="00663EEB" w:rsidRDefault="00663EEB" w:rsidP="009863B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3B1">
        <w:rPr>
          <w:rFonts w:ascii="Times New Roman" w:hAnsi="Times New Roman" w:cs="Times New Roman"/>
          <w:color w:val="000000"/>
          <w:sz w:val="24"/>
          <w:szCs w:val="24"/>
        </w:rPr>
        <w:t>• obramowanie obrzeżem betonowym 6x20 na ławie z betonu.</w:t>
      </w:r>
    </w:p>
    <w:p w:rsidR="00663EEB" w:rsidRDefault="00663EEB" w:rsidP="00663EEB">
      <w:pPr>
        <w:spacing w:line="4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3EEB" w:rsidRPr="006A6D00" w:rsidRDefault="00663EEB" w:rsidP="00EC58BA">
      <w:pPr>
        <w:spacing w:line="43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Szczegółowy zakres oraz sposób wykonania robót budowlanych określa:</w:t>
      </w:r>
    </w:p>
    <w:p w:rsidR="00EC58BA" w:rsidRPr="006A6D00" w:rsidRDefault="00EC58BA" w:rsidP="00EC58BA">
      <w:pPr>
        <w:spacing w:line="41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4"/>
        </w:numPr>
        <w:tabs>
          <w:tab w:val="left" w:pos="86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specyfikacja istotnych warunków zamówienia, stanowiąca załącznik nr 1 do umowy,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4"/>
        </w:numPr>
        <w:tabs>
          <w:tab w:val="left" w:pos="86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dokumentacja projektowa, stanowiąca załącznik nr 2 do umowy,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4"/>
        </w:numPr>
        <w:tabs>
          <w:tab w:val="left" w:pos="86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złożona oferta, stanowiąca załącznik nr 3 do umowy,</w:t>
      </w:r>
    </w:p>
    <w:p w:rsidR="00EC58BA" w:rsidRPr="006A6D00" w:rsidRDefault="00EC58BA" w:rsidP="00EC58BA">
      <w:pPr>
        <w:spacing w:line="4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rozbieżności pomiędzy projektem budowlanym, Sp</w:t>
      </w:r>
      <w:r w:rsidR="00F16025">
        <w:rPr>
          <w:rFonts w:ascii="Times New Roman" w:eastAsia="Cambria" w:hAnsi="Times New Roman" w:cs="Times New Roman"/>
          <w:sz w:val="24"/>
          <w:szCs w:val="24"/>
        </w:rPr>
        <w:t>ecyfikacją Techniczną Wykonania</w:t>
      </w:r>
      <w:r w:rsidR="00F16025">
        <w:rPr>
          <w:rFonts w:ascii="Times New Roman" w:eastAsia="Cambria" w:hAnsi="Times New Roman" w:cs="Times New Roman"/>
          <w:sz w:val="24"/>
          <w:szCs w:val="24"/>
        </w:rPr>
        <w:br/>
      </w:r>
      <w:r w:rsidRPr="006A6D00">
        <w:rPr>
          <w:rFonts w:ascii="Times New Roman" w:eastAsia="Cambria" w:hAnsi="Times New Roman" w:cs="Times New Roman"/>
          <w:sz w:val="24"/>
          <w:szCs w:val="24"/>
        </w:rPr>
        <w:t>i Odbioru Robót Budowlanych i przedmiarami robót, wiążące są zapisy wg następującej hierarchii dokumentów:</w:t>
      </w:r>
    </w:p>
    <w:p w:rsidR="00EC58BA" w:rsidRPr="006A6D00" w:rsidRDefault="00EC58BA" w:rsidP="00EC58BA">
      <w:pPr>
        <w:spacing w:line="4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4"/>
        </w:numPr>
        <w:tabs>
          <w:tab w:val="left" w:pos="86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projekt budowlany,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4"/>
        </w:numPr>
        <w:tabs>
          <w:tab w:val="left" w:pos="86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specyfikacja techniczna wykonania i odbioru robót budowlanych,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4"/>
        </w:numPr>
        <w:tabs>
          <w:tab w:val="left" w:pos="86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przedmiar robót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"/>
        </w:numPr>
        <w:tabs>
          <w:tab w:val="left" w:pos="42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Wszystkie wykonane roboty i dostarczone materiały będą z</w:t>
      </w:r>
      <w:r w:rsidR="00F16025">
        <w:rPr>
          <w:rFonts w:ascii="Times New Roman" w:eastAsia="Cambria" w:hAnsi="Times New Roman" w:cs="Times New Roman"/>
          <w:sz w:val="24"/>
          <w:szCs w:val="24"/>
        </w:rPr>
        <w:t>godne z dokumentacją projektową</w:t>
      </w:r>
      <w:r w:rsidR="00F16025">
        <w:rPr>
          <w:rFonts w:ascii="Times New Roman" w:eastAsia="Cambria" w:hAnsi="Times New Roman" w:cs="Times New Roman"/>
          <w:sz w:val="24"/>
          <w:szCs w:val="24"/>
        </w:rPr>
        <w:br/>
      </w:r>
      <w:r w:rsidRPr="006A6D00">
        <w:rPr>
          <w:rFonts w:ascii="Times New Roman" w:eastAsia="Cambria" w:hAnsi="Times New Roman" w:cs="Times New Roman"/>
          <w:sz w:val="24"/>
          <w:szCs w:val="24"/>
        </w:rPr>
        <w:t>i szczegółowymi specyfikacjami technicznymi wykonania i odbioru robót (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SSTWiOR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). W przypadku, gdy materiały lub roboty nie będą w pełni zgodne z dokumentacją projektową lub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SSTWiOR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i wpłynie to na niezadowalającą jakość elementu budowli, to takie materiały zostaną zastąpione innymi, a elementy budowli będą rozebrane i wykonane ponownie na koszt Wykonaw</w:t>
      </w:r>
      <w:r w:rsidR="00F16025">
        <w:rPr>
          <w:rFonts w:ascii="Times New Roman" w:eastAsia="Cambria" w:hAnsi="Times New Roman" w:cs="Times New Roman"/>
          <w:sz w:val="24"/>
          <w:szCs w:val="24"/>
        </w:rPr>
        <w:t>cy. Wykonawca o wykryciu błędów</w:t>
      </w:r>
      <w:r w:rsidR="00F16025">
        <w:rPr>
          <w:rFonts w:ascii="Times New Roman" w:eastAsia="Cambria" w:hAnsi="Times New Roman" w:cs="Times New Roman"/>
          <w:sz w:val="24"/>
          <w:szCs w:val="24"/>
        </w:rPr>
        <w:br/>
      </w:r>
      <w:r w:rsidRPr="006A6D00">
        <w:rPr>
          <w:rFonts w:ascii="Times New Roman" w:eastAsia="Cambria" w:hAnsi="Times New Roman" w:cs="Times New Roman"/>
          <w:sz w:val="24"/>
          <w:szCs w:val="24"/>
        </w:rPr>
        <w:t>w dokumentacji projektowej winien natychmiast powiadomić Inspektora</w:t>
      </w:r>
      <w:r w:rsidR="00F16025">
        <w:rPr>
          <w:rFonts w:ascii="Times New Roman" w:eastAsia="Cambria" w:hAnsi="Times New Roman" w:cs="Times New Roman"/>
          <w:sz w:val="24"/>
          <w:szCs w:val="24"/>
        </w:rPr>
        <w:t xml:space="preserve"> Nadzoru , który w porozumieniu</w:t>
      </w:r>
      <w:r w:rsidR="00F16025">
        <w:rPr>
          <w:rFonts w:ascii="Times New Roman" w:eastAsia="Cambria" w:hAnsi="Times New Roman" w:cs="Times New Roman"/>
          <w:sz w:val="24"/>
          <w:szCs w:val="24"/>
        </w:rPr>
        <w:br/>
      </w:r>
      <w:r w:rsidRPr="006A6D00">
        <w:rPr>
          <w:rFonts w:ascii="Times New Roman" w:eastAsia="Cambria" w:hAnsi="Times New Roman" w:cs="Times New Roman"/>
          <w:sz w:val="24"/>
          <w:szCs w:val="24"/>
        </w:rPr>
        <w:t>z projektantem podejmie decyzję o wprowadzeniu odpowiednich zmian i poprawek.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BE4DDB" w:rsidRDefault="00EC58BA" w:rsidP="00BE4DDB">
      <w:pPr>
        <w:numPr>
          <w:ilvl w:val="0"/>
          <w:numId w:val="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Przedmiot umowy należy wykonać zgodnie z dokumentacją projektową,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SSTWiOR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oraz obowiązującymi przepisami prawa, sztuką budowlaną, wiedzą techniczną,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4969E9">
        <w:rPr>
          <w:rFonts w:ascii="Times New Roman" w:eastAsia="Cambria" w:hAnsi="Times New Roman" w:cs="Times New Roman"/>
          <w:sz w:val="24"/>
          <w:szCs w:val="24"/>
        </w:rPr>
        <w:t>zawartą z Zamawiającym umową, uzgodnieniami z Zamawiającym dokonanymi w trakcie realizacji przedmiotu umowy.</w:t>
      </w:r>
    </w:p>
    <w:p w:rsidR="00EC58BA" w:rsidRPr="00E974C4" w:rsidRDefault="00EC58BA" w:rsidP="00EC58BA">
      <w:pPr>
        <w:numPr>
          <w:ilvl w:val="0"/>
          <w:numId w:val="4"/>
        </w:numPr>
        <w:tabs>
          <w:tab w:val="left" w:pos="4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4969E9">
        <w:rPr>
          <w:rFonts w:ascii="Times New Roman" w:eastAsia="Cambria" w:hAnsi="Times New Roman" w:cs="Times New Roman"/>
          <w:sz w:val="24"/>
          <w:szCs w:val="24"/>
        </w:rPr>
        <w:t>Wykonawca oświadcza, że zapoznał się z przedmiotem umowy w oparciu o dokumentację projektową, specyfikacje techniczne wykonania i odbioru robót budowlanych, zapoznał się z warunkami prowadzenia robót oraz nie zgłasza zastrzeżeń dotyczących przedmiotu umowy i warunków realizacji umowy. W trakcie realizacji przedmiotu niniejszej umowy, Wykonawca zobowiązany jest udostępnić część placu budowy innemu podmiotowi, realizującemu dodatkowe roboty budowlane równolegle z zamówieniem objętym niniejszą umową – jeżeli zajdzie taka potrzeba.</w:t>
      </w:r>
    </w:p>
    <w:p w:rsidR="00EC58BA" w:rsidRPr="004969E9" w:rsidRDefault="00EC58BA" w:rsidP="00EC58BA">
      <w:pPr>
        <w:tabs>
          <w:tab w:val="left" w:pos="40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2</w:t>
      </w:r>
    </w:p>
    <w:p w:rsidR="00EC58BA" w:rsidRPr="00BE4DDB" w:rsidRDefault="00EC58BA" w:rsidP="00BE4DDB">
      <w:pPr>
        <w:spacing w:line="331" w:lineRule="exact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Terminy realizacji</w:t>
      </w:r>
    </w:p>
    <w:p w:rsidR="00EC58BA" w:rsidRPr="000865A6" w:rsidRDefault="00EC58BA" w:rsidP="00EC58BA">
      <w:pPr>
        <w:spacing w:line="331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1.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Wykonawca zobowiązany jest wykonać zamówienie w terminie do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F16025">
        <w:rPr>
          <w:rFonts w:ascii="Times New Roman" w:eastAsia="Cambria" w:hAnsi="Times New Roman" w:cs="Times New Roman"/>
          <w:b/>
          <w:bCs/>
          <w:sz w:val="24"/>
          <w:szCs w:val="24"/>
        </w:rPr>
        <w:t>31. 08</w:t>
      </w:r>
      <w:r w:rsidRPr="000865A6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.</w:t>
      </w:r>
      <w:r w:rsidR="00F16025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865A6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201</w:t>
      </w:r>
      <w:r w:rsidR="00B403C8" w:rsidRPr="000865A6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8</w:t>
      </w:r>
      <w:r w:rsidR="00F16025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865A6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r</w:t>
      </w:r>
      <w:r w:rsidR="00F16025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.</w:t>
      </w:r>
      <w:r w:rsidRPr="000865A6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865A6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</w:t>
      </w:r>
    </w:p>
    <w:p w:rsidR="00EC58BA" w:rsidRPr="006A6D00" w:rsidRDefault="00EC58BA" w:rsidP="00EC58BA">
      <w:pPr>
        <w:spacing w:line="4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BE4DDB" w:rsidP="00EC58BA">
      <w:pPr>
        <w:tabs>
          <w:tab w:val="left" w:pos="421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9DB">
        <w:rPr>
          <w:rFonts w:ascii="Times New Roman" w:eastAsia="Cambria" w:hAnsi="Times New Roman" w:cs="Times New Roman"/>
          <w:b/>
          <w:sz w:val="24"/>
          <w:szCs w:val="24"/>
        </w:rPr>
        <w:t>2</w:t>
      </w:r>
      <w:r w:rsidR="00EC58BA" w:rsidRPr="003A39DB">
        <w:rPr>
          <w:rFonts w:ascii="Times New Roman" w:eastAsia="Cambria" w:hAnsi="Times New Roman" w:cs="Times New Roman"/>
          <w:b/>
          <w:bCs/>
          <w:sz w:val="24"/>
          <w:szCs w:val="24"/>
        </w:rPr>
        <w:t>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ab/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ab/>
        <w:t xml:space="preserve">Rozpoczęcie poszczególnych etapów robót należy bezwzględnie wcześniej </w:t>
      </w:r>
      <w:r w:rsidR="00F16025">
        <w:rPr>
          <w:rFonts w:ascii="Times New Roman" w:eastAsia="Cambria" w:hAnsi="Times New Roman" w:cs="Times New Roman"/>
          <w:sz w:val="24"/>
          <w:szCs w:val="24"/>
        </w:rPr>
        <w:t>uzgadniać</w:t>
      </w:r>
      <w:r w:rsidR="00F16025">
        <w:rPr>
          <w:rFonts w:ascii="Times New Roman" w:eastAsia="Cambria" w:hAnsi="Times New Roman" w:cs="Times New Roman"/>
          <w:sz w:val="24"/>
          <w:szCs w:val="24"/>
        </w:rPr>
        <w:br/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z</w:t>
      </w:r>
      <w:r w:rsidR="00F16025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 xml:space="preserve"> Zamawiającym.</w:t>
      </w:r>
    </w:p>
    <w:p w:rsidR="00EC58BA" w:rsidRPr="006A6D00" w:rsidRDefault="00EC58BA" w:rsidP="00EC58BA">
      <w:pPr>
        <w:spacing w:line="3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BE4DDB" w:rsidP="00F16025">
      <w:pPr>
        <w:tabs>
          <w:tab w:val="left" w:pos="284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3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ab/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ab/>
        <w:t>Termin realizacji Przedmiotu Zamówienia może ul</w:t>
      </w:r>
      <w:r w:rsidR="00EC58BA">
        <w:rPr>
          <w:rFonts w:ascii="Times New Roman" w:eastAsia="Cambria" w:hAnsi="Times New Roman" w:cs="Times New Roman"/>
          <w:sz w:val="24"/>
          <w:szCs w:val="24"/>
        </w:rPr>
        <w:t xml:space="preserve">ec zmianie jedynie z przyczyn </w:t>
      </w:r>
      <w:r w:rsidR="00EC58BA">
        <w:rPr>
          <w:rFonts w:ascii="Times New Roman" w:eastAsia="Cambria" w:hAnsi="Times New Roman" w:cs="Times New Roman"/>
          <w:sz w:val="24"/>
          <w:szCs w:val="24"/>
        </w:rPr>
        <w:tab/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stanowiących podstawę do zmiany umowy zgodnie z jej postanowieniami.</w:t>
      </w:r>
    </w:p>
    <w:p w:rsidR="00EC58BA" w:rsidRPr="006A6D00" w:rsidRDefault="00EC58BA" w:rsidP="00EC58BA">
      <w:pPr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3</w:t>
      </w:r>
    </w:p>
    <w:p w:rsidR="00EC58BA" w:rsidRPr="00C802AD" w:rsidRDefault="00EC58BA" w:rsidP="00C802AD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Wynagrodzenie</w:t>
      </w:r>
    </w:p>
    <w:p w:rsidR="00EC58BA" w:rsidRPr="00F16025" w:rsidRDefault="00EC58BA" w:rsidP="00F16025">
      <w:pPr>
        <w:numPr>
          <w:ilvl w:val="0"/>
          <w:numId w:val="5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 należyte wykonanie przedmiotu umowy, Zamawiający zapłaci</w:t>
      </w:r>
      <w:r w:rsidR="00F16025">
        <w:rPr>
          <w:rFonts w:ascii="Times New Roman" w:eastAsia="Cambria" w:hAnsi="Times New Roman" w:cs="Times New Roman"/>
          <w:sz w:val="24"/>
          <w:szCs w:val="24"/>
        </w:rPr>
        <w:t xml:space="preserve"> Wykonawcy wynagrodzenie</w:t>
      </w:r>
      <w:r w:rsidR="00F16025">
        <w:rPr>
          <w:rFonts w:ascii="Times New Roman" w:eastAsia="Cambria" w:hAnsi="Times New Roman" w:cs="Times New Roman"/>
          <w:sz w:val="24"/>
          <w:szCs w:val="24"/>
        </w:rPr>
        <w:br/>
      </w:r>
      <w:r w:rsidRPr="006A6D00">
        <w:rPr>
          <w:rFonts w:ascii="Times New Roman" w:eastAsia="Cambria" w:hAnsi="Times New Roman" w:cs="Times New Roman"/>
          <w:sz w:val="24"/>
          <w:szCs w:val="24"/>
        </w:rPr>
        <w:t>w kwocie …………………………………… zł.</w:t>
      </w:r>
      <w:r w:rsidR="00F16025">
        <w:rPr>
          <w:rFonts w:ascii="Times New Roman" w:eastAsia="Cambria" w:hAnsi="Times New Roman" w:cs="Times New Roman"/>
          <w:sz w:val="24"/>
          <w:szCs w:val="24"/>
        </w:rPr>
        <w:t xml:space="preserve"> netto plus należny podatek VAT</w:t>
      </w:r>
      <w:r w:rsidR="00F16025">
        <w:rPr>
          <w:rFonts w:ascii="Times New Roman" w:eastAsia="Cambria" w:hAnsi="Times New Roman" w:cs="Times New Roman"/>
          <w:b/>
          <w:bCs/>
          <w:sz w:val="24"/>
          <w:szCs w:val="24"/>
        </w:rPr>
        <w:br/>
      </w:r>
      <w:r w:rsidRPr="00F16025">
        <w:rPr>
          <w:rFonts w:ascii="Times New Roman" w:eastAsia="Cambria" w:hAnsi="Times New Roman" w:cs="Times New Roman"/>
          <w:sz w:val="24"/>
          <w:szCs w:val="24"/>
        </w:rPr>
        <w:t>w wysokości …………………………… zł.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Łącznie wynagrodzenie brutto wynosi …………………….…………………………..…………….zł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(słownie: ………………………………………………......................................................................………).</w:t>
      </w:r>
    </w:p>
    <w:p w:rsidR="00EC58BA" w:rsidRPr="006A6D00" w:rsidRDefault="00EC58BA" w:rsidP="00EC58BA">
      <w:pPr>
        <w:spacing w:line="44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11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Default="00EC58BA" w:rsidP="00EC58BA">
      <w:pPr>
        <w:spacing w:line="235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Default="00EC58BA" w:rsidP="00EC58BA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4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Obowiązki stron</w:t>
      </w:r>
    </w:p>
    <w:p w:rsidR="00EC58BA" w:rsidRPr="006A6D00" w:rsidRDefault="00EC58BA" w:rsidP="00EC58BA">
      <w:pPr>
        <w:numPr>
          <w:ilvl w:val="0"/>
          <w:numId w:val="7"/>
        </w:numPr>
        <w:tabs>
          <w:tab w:val="left" w:pos="42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Do obowiązków Zamawiającego należy:</w:t>
      </w:r>
    </w:p>
    <w:p w:rsidR="00EC58BA" w:rsidRPr="006A6D00" w:rsidRDefault="00EC58BA" w:rsidP="00EC58BA">
      <w:pPr>
        <w:spacing w:line="45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przekazanie dokumentacji budowlanej, kopii zgłoszenia robót budowlanych oraz dziennika budowy,</w:t>
      </w:r>
    </w:p>
    <w:p w:rsidR="00EC58BA" w:rsidRPr="006A6D00" w:rsidRDefault="00EC58BA" w:rsidP="00EC58BA">
      <w:pPr>
        <w:numPr>
          <w:ilvl w:val="1"/>
          <w:numId w:val="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protokolarne przekazanie Wykonawcy placu budowy na czas realizacji </w:t>
      </w:r>
      <w:r w:rsidR="00F16025">
        <w:rPr>
          <w:rFonts w:ascii="Times New Roman" w:eastAsia="Cambria" w:hAnsi="Times New Roman" w:cs="Times New Roman"/>
          <w:sz w:val="24"/>
          <w:szCs w:val="24"/>
        </w:rPr>
        <w:t>przedmiotu zamówienia</w:t>
      </w:r>
      <w:r w:rsidR="00F16025">
        <w:rPr>
          <w:rFonts w:ascii="Times New Roman" w:eastAsia="Cambria" w:hAnsi="Times New Roman" w:cs="Times New Roman"/>
          <w:sz w:val="24"/>
          <w:szCs w:val="24"/>
        </w:rPr>
        <w:br/>
      </w:r>
      <w:r w:rsidRPr="006A6D00">
        <w:rPr>
          <w:rFonts w:ascii="Times New Roman" w:eastAsia="Cambria" w:hAnsi="Times New Roman" w:cs="Times New Roman"/>
          <w:sz w:val="24"/>
          <w:szCs w:val="24"/>
        </w:rPr>
        <w:t>w terminie uzgodnionym przez strony.</w:t>
      </w:r>
    </w:p>
    <w:p w:rsidR="00EC58BA" w:rsidRPr="006A6D00" w:rsidRDefault="00EC58BA" w:rsidP="00EC58BA">
      <w:pPr>
        <w:spacing w:line="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7D298E" w:rsidRDefault="00EC58BA" w:rsidP="00BE4DDB">
      <w:pPr>
        <w:numPr>
          <w:ilvl w:val="1"/>
          <w:numId w:val="7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wskazanie punktów poboru energii elektrycznej i wody dla potrzeb budowy</w:t>
      </w:r>
      <w:r w:rsidR="00BE4DDB"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i </w:t>
      </w: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zaplecza, z dniem przekazania placu do prowadzenia robót budowlanych,</w:t>
      </w:r>
    </w:p>
    <w:p w:rsidR="00EC58BA" w:rsidRPr="006A6D00" w:rsidRDefault="00EC58BA" w:rsidP="00EC58BA">
      <w:pPr>
        <w:spacing w:line="4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sprawowanie nadzoru inwestorskiego do dnia odbioru robót budowlanych, stanowiących przedmiot zamówienia,</w:t>
      </w:r>
    </w:p>
    <w:p w:rsidR="00EC58BA" w:rsidRPr="006A6D00" w:rsidRDefault="00EC58BA" w:rsidP="00EC58BA">
      <w:pPr>
        <w:spacing w:line="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7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uczestniczenie w naradach zwoływanych przez Wykonawcę,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7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dokonanie odbioru przedmiotu umowy i zapłata umówionego wynagrodzenia,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7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Do obowiązków Wykonawcy należy: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7"/>
        </w:numPr>
        <w:tabs>
          <w:tab w:val="left" w:pos="70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wykonanie przedmiotu zamówienia zgodnie ze specyfikacją istotnych warunków zamówienia, dokumentacją projektową, ofertą Wykonawcy,  zasadami wiedzy technicznej, sztuką budowlaną, oraz innymi, obowiązującymi przepisami prawa i warunkami bezpieczeństwa,</w:t>
      </w:r>
    </w:p>
    <w:p w:rsidR="00EC58BA" w:rsidRPr="006A6D00" w:rsidRDefault="00EC58BA" w:rsidP="00EC58BA">
      <w:pPr>
        <w:spacing w:line="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dostarczenie własnym transportem oraz zabezpieczenie, w rama</w:t>
      </w:r>
      <w:r w:rsidR="00F16025">
        <w:rPr>
          <w:rFonts w:ascii="Times New Roman" w:eastAsia="Cambria" w:hAnsi="Times New Roman" w:cs="Times New Roman"/>
          <w:sz w:val="24"/>
          <w:szCs w:val="24"/>
        </w:rPr>
        <w:t>ch wynagrodzenia, o którym mowa</w:t>
      </w:r>
      <w:r w:rsidR="00F16025">
        <w:rPr>
          <w:rFonts w:ascii="Times New Roman" w:eastAsia="Cambria" w:hAnsi="Times New Roman" w:cs="Times New Roman"/>
          <w:sz w:val="24"/>
          <w:szCs w:val="24"/>
        </w:rPr>
        <w:br/>
      </w:r>
      <w:r w:rsidRPr="006A6D00">
        <w:rPr>
          <w:rFonts w:ascii="Times New Roman" w:eastAsia="Cambria" w:hAnsi="Times New Roman" w:cs="Times New Roman"/>
          <w:sz w:val="24"/>
          <w:szCs w:val="24"/>
        </w:rPr>
        <w:t>w § 3, materiałów niezbędnych do realizacji przedmiotu umowy,</w:t>
      </w:r>
    </w:p>
    <w:p w:rsidR="00EC58BA" w:rsidRPr="006A6D00" w:rsidRDefault="00EC58BA" w:rsidP="00EC58BA">
      <w:pPr>
        <w:spacing w:line="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BE4DDB" w:rsidRDefault="00EC58BA" w:rsidP="00BE4DDB">
      <w:pPr>
        <w:numPr>
          <w:ilvl w:val="1"/>
          <w:numId w:val="7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ochrona mienia zaplecza i placu budowy od dnia przekazania, o którym mowa</w:t>
      </w:r>
      <w:r w:rsidR="00BE4DDB">
        <w:rPr>
          <w:rFonts w:ascii="Times New Roman" w:eastAsia="Cambria" w:hAnsi="Times New Roman" w:cs="Times New Roman"/>
          <w:sz w:val="24"/>
          <w:szCs w:val="24"/>
        </w:rPr>
        <w:t xml:space="preserve"> w </w:t>
      </w:r>
      <w:r w:rsidRPr="00BE4DDB">
        <w:rPr>
          <w:rFonts w:ascii="Times New Roman" w:eastAsia="Cambria" w:hAnsi="Times New Roman" w:cs="Times New Roman"/>
          <w:sz w:val="24"/>
          <w:szCs w:val="24"/>
        </w:rPr>
        <w:t>ust. 1 pkt 2,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BE4DDB" w:rsidRDefault="00EC58BA" w:rsidP="00BE4DDB">
      <w:pPr>
        <w:numPr>
          <w:ilvl w:val="1"/>
          <w:numId w:val="9"/>
        </w:numPr>
        <w:tabs>
          <w:tab w:val="left" w:pos="70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użytkowanie przekazanego przez Zamawiającego placu budowy i prowadzonych</w:t>
      </w:r>
      <w:r w:rsidR="00BE4DD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F16025">
        <w:rPr>
          <w:rFonts w:ascii="Times New Roman" w:eastAsia="Cambria" w:hAnsi="Times New Roman" w:cs="Times New Roman"/>
          <w:sz w:val="24"/>
          <w:szCs w:val="24"/>
        </w:rPr>
        <w:t>robót zgodnie</w:t>
      </w:r>
      <w:r w:rsidR="00F16025">
        <w:rPr>
          <w:rFonts w:ascii="Times New Roman" w:eastAsia="Cambria" w:hAnsi="Times New Roman" w:cs="Times New Roman"/>
          <w:sz w:val="24"/>
          <w:szCs w:val="24"/>
        </w:rPr>
        <w:br/>
      </w:r>
      <w:r w:rsidRPr="00BE4DDB">
        <w:rPr>
          <w:rFonts w:ascii="Times New Roman" w:eastAsia="Cambria" w:hAnsi="Times New Roman" w:cs="Times New Roman"/>
          <w:sz w:val="24"/>
          <w:szCs w:val="24"/>
        </w:rPr>
        <w:t>z obowiązującymi przepisami, w szczególności wygrodzenie i oznakowanie znakami informacyjnymi strefy prowadzonych robót budowlanych z podaniem rodzaju zagrożenia</w:t>
      </w:r>
      <w:r w:rsidR="00F16025">
        <w:rPr>
          <w:rFonts w:ascii="Times New Roman" w:eastAsia="Cambria" w:hAnsi="Times New Roman" w:cs="Times New Roman"/>
          <w:sz w:val="24"/>
          <w:szCs w:val="24"/>
        </w:rPr>
        <w:t>, oraz dbanie o stan techniczny</w:t>
      </w:r>
      <w:r w:rsidR="00F16025">
        <w:rPr>
          <w:rFonts w:ascii="Times New Roman" w:eastAsia="Cambria" w:hAnsi="Times New Roman" w:cs="Times New Roman"/>
          <w:sz w:val="24"/>
          <w:szCs w:val="24"/>
        </w:rPr>
        <w:br/>
      </w:r>
      <w:r w:rsidRPr="00BE4DDB">
        <w:rPr>
          <w:rFonts w:ascii="Times New Roman" w:eastAsia="Cambria" w:hAnsi="Times New Roman" w:cs="Times New Roman"/>
          <w:sz w:val="24"/>
          <w:szCs w:val="24"/>
        </w:rPr>
        <w:t>i prawidłowość oznakowania przez cały czas trwania realizacji zadania,</w:t>
      </w:r>
    </w:p>
    <w:p w:rsidR="00EC58BA" w:rsidRPr="006A6D00" w:rsidRDefault="00EC58BA" w:rsidP="00EC58BA">
      <w:pPr>
        <w:spacing w:line="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0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nadzór i przestrzeganie przepisów bhp oraz przepisów przeciwpożarowych,</w:t>
      </w:r>
    </w:p>
    <w:p w:rsidR="00EC58BA" w:rsidRPr="006A6D00" w:rsidRDefault="00EC58BA" w:rsidP="00EC58BA">
      <w:pPr>
        <w:spacing w:line="4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7D298E" w:rsidRDefault="00EC58BA" w:rsidP="007D298E">
      <w:pPr>
        <w:numPr>
          <w:ilvl w:val="0"/>
          <w:numId w:val="10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niezwłoczn</w:t>
      </w:r>
      <w:r w:rsidR="007D298E">
        <w:rPr>
          <w:rFonts w:ascii="Times New Roman" w:eastAsia="Cambria" w:hAnsi="Times New Roman" w:cs="Times New Roman"/>
          <w:sz w:val="24"/>
          <w:szCs w:val="24"/>
        </w:rPr>
        <w:t xml:space="preserve">e powiadamianie Zamawiającego o </w:t>
      </w:r>
      <w:r w:rsidRPr="007D298E">
        <w:rPr>
          <w:rFonts w:ascii="Times New Roman" w:eastAsia="Cambria" w:hAnsi="Times New Roman" w:cs="Times New Roman"/>
          <w:sz w:val="24"/>
          <w:szCs w:val="24"/>
        </w:rPr>
        <w:t>wykonaniu robót zanikających,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70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bieżące informowanie Zamawiającego o konieczności wykonania robót dodatkowych lub zamiennych w terminie 2 dni od daty stwierdzenia konieczności ich wykonania,</w:t>
      </w:r>
    </w:p>
    <w:p w:rsidR="00EC58BA" w:rsidRPr="006A6D00" w:rsidRDefault="00EC58BA" w:rsidP="00EC58BA">
      <w:pPr>
        <w:spacing w:line="2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7D298E" w:rsidRDefault="00EC58BA" w:rsidP="00EC58BA">
      <w:pPr>
        <w:numPr>
          <w:ilvl w:val="0"/>
          <w:numId w:val="11"/>
        </w:numPr>
        <w:tabs>
          <w:tab w:val="left" w:pos="70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uiszczanie opłat na podstawie </w:t>
      </w:r>
      <w:proofErr w:type="spellStart"/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refaktury</w:t>
      </w:r>
      <w:proofErr w:type="spellEnd"/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wystawianej przez </w:t>
      </w:r>
      <w:r w:rsidR="007D298E"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Gminę Szczebrzeszyn </w:t>
      </w:r>
      <w:r w:rsidR="00F16025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na Wykonawcę</w:t>
      </w:r>
      <w:r w:rsidR="00F16025">
        <w:rPr>
          <w:rFonts w:ascii="Times New Roman" w:eastAsia="Cambria" w:hAnsi="Times New Roman" w:cs="Times New Roman"/>
          <w:color w:val="auto"/>
          <w:sz w:val="24"/>
          <w:szCs w:val="24"/>
        </w:rPr>
        <w:br/>
      </w: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w okresach miesięcznych za:</w:t>
      </w:r>
    </w:p>
    <w:p w:rsidR="00EC58BA" w:rsidRPr="007D298E" w:rsidRDefault="00EC58BA" w:rsidP="00EC58BA">
      <w:pPr>
        <w:spacing w:line="3" w:lineRule="exact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7D298E" w:rsidRDefault="00EC58BA" w:rsidP="00EC58BA">
      <w:pPr>
        <w:numPr>
          <w:ilvl w:val="1"/>
          <w:numId w:val="11"/>
        </w:numPr>
        <w:tabs>
          <w:tab w:val="left" w:pos="100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pobór energii elektrycznej dla potrzeb budowy i zaplecza, według wskazań licznika,</w:t>
      </w:r>
    </w:p>
    <w:p w:rsidR="00EC58BA" w:rsidRPr="007D298E" w:rsidRDefault="00EC58BA" w:rsidP="00EC58BA">
      <w:pPr>
        <w:spacing w:line="1" w:lineRule="exact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7D298E" w:rsidRDefault="00EC58BA" w:rsidP="00EC58BA">
      <w:pPr>
        <w:numPr>
          <w:ilvl w:val="1"/>
          <w:numId w:val="11"/>
        </w:numPr>
        <w:tabs>
          <w:tab w:val="left" w:pos="1000"/>
        </w:tabs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pobór wody dla potrzeb budowy i zaplecza, według wskazań licznika,</w:t>
      </w:r>
    </w:p>
    <w:p w:rsidR="00EC58BA" w:rsidRPr="006A6D00" w:rsidRDefault="00EC58BA" w:rsidP="00EC58BA">
      <w:pPr>
        <w:spacing w:line="4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pokrycie kosztów związanych z urządzeniem i organizacją zaplecza dla potrzeb budowy,</w:t>
      </w:r>
    </w:p>
    <w:p w:rsidR="00EC58BA" w:rsidRPr="006A6D00" w:rsidRDefault="00EC58BA" w:rsidP="00EC58BA">
      <w:pPr>
        <w:spacing w:line="6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naprawa uszkodzeń sieci uzbrojenia podziemnego i nadziemneg</w:t>
      </w:r>
      <w:r w:rsidR="00F16025">
        <w:rPr>
          <w:rFonts w:ascii="Times New Roman" w:eastAsia="Cambria" w:hAnsi="Times New Roman" w:cs="Times New Roman"/>
          <w:sz w:val="24"/>
          <w:szCs w:val="24"/>
        </w:rPr>
        <w:t>o oraz budowli znajdujących się</w:t>
      </w:r>
      <w:r w:rsidR="00F16025">
        <w:rPr>
          <w:rFonts w:ascii="Times New Roman" w:eastAsia="Cambria" w:hAnsi="Times New Roman" w:cs="Times New Roman"/>
          <w:sz w:val="24"/>
          <w:szCs w:val="24"/>
        </w:rPr>
        <w:br/>
      </w:r>
      <w:r w:rsidRPr="006A6D00">
        <w:rPr>
          <w:rFonts w:ascii="Times New Roman" w:eastAsia="Cambria" w:hAnsi="Times New Roman" w:cs="Times New Roman"/>
          <w:sz w:val="24"/>
          <w:szCs w:val="24"/>
        </w:rPr>
        <w:t>w bezpośrednim sąsiedztwie placu budowy, za które odpowiedzialność ponosi Wykonawca,</w:t>
      </w:r>
    </w:p>
    <w:p w:rsidR="00EC58BA" w:rsidRPr="006A6D00" w:rsidRDefault="00EC58BA" w:rsidP="00EC58BA">
      <w:pPr>
        <w:spacing w:line="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uczestniczenie we wszystkich naradach zwoływanych przez Zamawiającego, dotyczących realizacji przedmiotu umowy,</w:t>
      </w:r>
    </w:p>
    <w:p w:rsidR="00EC58BA" w:rsidRPr="006A6D00" w:rsidRDefault="00EC58BA" w:rsidP="00EC58BA">
      <w:pPr>
        <w:spacing w:line="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prowadzenie systematycznych prac porządkowych w czasie realizacji robót,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uporządkowanie placu po wykonanych robotach w terminie nie późniejszym niż termin odbioru końcowego wykonanych robót,</w:t>
      </w:r>
    </w:p>
    <w:p w:rsidR="00EC58BA" w:rsidRPr="006A6D00" w:rsidRDefault="00EC58BA" w:rsidP="00EC58BA">
      <w:pPr>
        <w:spacing w:line="3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doprowadzenie przez Wykonawcę, po zakończeniu robót budowlanych, elementów nieobjętych zakresem przedmiotu zamówienia do stanu sprzed rozpoczęcia robót budowlanych,</w:t>
      </w:r>
    </w:p>
    <w:p w:rsidR="00EC58BA" w:rsidRPr="006A6D00" w:rsidRDefault="00EC58BA" w:rsidP="00EC58BA">
      <w:pPr>
        <w:spacing w:line="5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7D298E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składowanie zdemontowanych urządzeń i materiałów w miejscu wskazanym przez Zamawiającego,</w:t>
      </w:r>
    </w:p>
    <w:p w:rsidR="00EC58BA" w:rsidRPr="007D298E" w:rsidRDefault="00EC58BA" w:rsidP="00EC58BA">
      <w:pPr>
        <w:spacing w:line="3" w:lineRule="exact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7D298E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zabezpieczenie zdemontowanych materiałów i urządzeń w sposób niezagrażający życiu i zdrowiu pracowników i osób trzecich,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zgłoszenie wykonania robót do odbioru,</w:t>
      </w:r>
    </w:p>
    <w:p w:rsidR="00EC58BA" w:rsidRPr="006A6D00" w:rsidRDefault="00EC58BA" w:rsidP="00EC58BA">
      <w:pPr>
        <w:spacing w:line="41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7D298E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>dostarczenie świadectw, aprobat technicznych, certyfikatów i atestów na materiały i urządzenia wbudowane przez Wykonawcę,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przygotowanie dokumentów do odbioru końcowego,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usuwanie usterek i wad stwierdzonych w czasie realizacji robót oraz ujawnionych w okresie rękojmi i gwarancji,</w:t>
      </w:r>
    </w:p>
    <w:p w:rsidR="00EC58BA" w:rsidRPr="007D298E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D298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prowadzenie zaprojektowanych prac budowlano-montażowych oraz prac rozbiórkowych ze szczególną ostrożnością, zachowaniem przepisów BHP oraz przepisów przeciwpożarowych, poszanowaniem mienia, zgodnie z zasadami sztuki budowlanej oraz obowiązującymi wymaganiami prawa budowlanego, </w:t>
      </w:r>
    </w:p>
    <w:p w:rsidR="00EC58BA" w:rsidRPr="00BD3BB9" w:rsidRDefault="00EC58BA" w:rsidP="00EC58BA">
      <w:pPr>
        <w:numPr>
          <w:ilvl w:val="0"/>
          <w:numId w:val="11"/>
        </w:numPr>
        <w:tabs>
          <w:tab w:val="left" w:pos="860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uporządkowanie placu budowy po zakończeniu prac budowlanych</w:t>
      </w:r>
      <w:r w:rsidR="00BD3BB9">
        <w:rPr>
          <w:rFonts w:ascii="Times New Roman" w:hAnsi="Times New Roman" w:cs="Times New Roman"/>
          <w:sz w:val="24"/>
          <w:szCs w:val="24"/>
        </w:rPr>
        <w:t xml:space="preserve"> </w:t>
      </w:r>
      <w:r w:rsidRPr="00BD3BB9">
        <w:rPr>
          <w:rFonts w:ascii="Times New Roman" w:eastAsia="Cambria" w:hAnsi="Times New Roman" w:cs="Times New Roman"/>
          <w:sz w:val="24"/>
          <w:szCs w:val="24"/>
        </w:rPr>
        <w:t>i montażowych w danym dniu – każdego dnia,</w:t>
      </w:r>
    </w:p>
    <w:p w:rsidR="00EC58BA" w:rsidRPr="004969E9" w:rsidRDefault="00EC58BA" w:rsidP="00EC58BA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23) </w:t>
      </w:r>
      <w:r w:rsidRPr="006A6D00">
        <w:rPr>
          <w:rFonts w:ascii="Times New Roman" w:eastAsia="Cambria" w:hAnsi="Times New Roman" w:cs="Times New Roman"/>
          <w:sz w:val="24"/>
          <w:szCs w:val="24"/>
        </w:rPr>
        <w:tab/>
        <w:t xml:space="preserve">utrzymanie w należytej sprawności oznakowania i zabezpieczenia placu </w:t>
      </w:r>
      <w:r w:rsidRPr="006A6D00">
        <w:rPr>
          <w:rFonts w:ascii="Times New Roman" w:eastAsia="Cambria" w:hAnsi="Times New Roman" w:cs="Times New Roman"/>
          <w:sz w:val="24"/>
          <w:szCs w:val="24"/>
        </w:rPr>
        <w:tab/>
        <w:t>budowy, a  także w trakcie prowadzenia robót – zabezpieczenie i uniemożliwienie dostępu na plac budowy osobom postronnym, oraz zabezpieczenie ruchu pieszych w strefie zagrożenia,</w:t>
      </w:r>
    </w:p>
    <w:p w:rsidR="00EC58BA" w:rsidRPr="006A6D00" w:rsidRDefault="00EC58BA" w:rsidP="00EC58BA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BD3BB9" w:rsidRDefault="00EC58BA" w:rsidP="00EC58BA">
      <w:pPr>
        <w:numPr>
          <w:ilvl w:val="0"/>
          <w:numId w:val="12"/>
        </w:numPr>
        <w:tabs>
          <w:tab w:val="left" w:pos="86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przedkładanie Zamawiającemu projektu umowy o podwykonawstwo, </w:t>
      </w:r>
      <w:r w:rsidRPr="006A6D00">
        <w:rPr>
          <w:rFonts w:ascii="Times New Roman" w:eastAsia="Cambria" w:hAnsi="Times New Roman" w:cs="Times New Roman"/>
          <w:sz w:val="24"/>
          <w:szCs w:val="24"/>
        </w:rPr>
        <w:tab/>
        <w:t>której przedmiotem są roboty budowlane, a także projektu jej zmiany, oraz</w:t>
      </w:r>
      <w:r w:rsidR="00BD3BB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D3BB9">
        <w:rPr>
          <w:rFonts w:ascii="Times New Roman" w:eastAsia="Cambria" w:hAnsi="Times New Roman" w:cs="Times New Roman"/>
          <w:sz w:val="24"/>
          <w:szCs w:val="24"/>
        </w:rPr>
        <w:t>poświadczonej za zgodność z oryginałem kopii zawartej umowy o podwykonawstwo, której przedmiotem są roboty budowlane, i jej zmian,</w:t>
      </w:r>
    </w:p>
    <w:p w:rsidR="00EC58BA" w:rsidRPr="006A6D00" w:rsidRDefault="00EC58BA" w:rsidP="00EC58BA">
      <w:pPr>
        <w:spacing w:line="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13"/>
        </w:numPr>
        <w:tabs>
          <w:tab w:val="left" w:pos="86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przedkładanie Zamawiającemu poświadczonej za zgodność z </w:t>
      </w:r>
      <w:r w:rsidR="00F16025">
        <w:rPr>
          <w:rFonts w:ascii="Times New Roman" w:eastAsia="Cambria" w:hAnsi="Times New Roman" w:cs="Times New Roman"/>
          <w:sz w:val="24"/>
          <w:szCs w:val="24"/>
        </w:rPr>
        <w:t>oryginałem kopii zawartych umów</w:t>
      </w:r>
      <w:r w:rsidR="00F16025">
        <w:rPr>
          <w:rFonts w:ascii="Times New Roman" w:eastAsia="Cambria" w:hAnsi="Times New Roman" w:cs="Times New Roman"/>
          <w:sz w:val="24"/>
          <w:szCs w:val="24"/>
        </w:rPr>
        <w:br/>
      </w:r>
      <w:r w:rsidRPr="006A6D00">
        <w:rPr>
          <w:rFonts w:ascii="Times New Roman" w:eastAsia="Cambria" w:hAnsi="Times New Roman" w:cs="Times New Roman"/>
          <w:sz w:val="24"/>
          <w:szCs w:val="24"/>
        </w:rPr>
        <w:t>o podwykonawstwo, których przed</w:t>
      </w:r>
      <w:r w:rsidR="00F16025">
        <w:rPr>
          <w:rFonts w:ascii="Times New Roman" w:eastAsia="Cambria" w:hAnsi="Times New Roman" w:cs="Times New Roman"/>
          <w:sz w:val="24"/>
          <w:szCs w:val="24"/>
        </w:rPr>
        <w:t xml:space="preserve">miotem są </w:t>
      </w:r>
      <w:r w:rsidRPr="006A6D00">
        <w:rPr>
          <w:rFonts w:ascii="Times New Roman" w:eastAsia="Cambria" w:hAnsi="Times New Roman" w:cs="Times New Roman"/>
          <w:sz w:val="24"/>
          <w:szCs w:val="24"/>
        </w:rPr>
        <w:t>dostawy lub usługi, oraz ich zmian,</w:t>
      </w:r>
    </w:p>
    <w:p w:rsidR="00EC58BA" w:rsidRPr="006A6D00" w:rsidRDefault="00EC58BA" w:rsidP="00EC58BA">
      <w:pPr>
        <w:spacing w:line="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71" w:lineRule="auto"/>
        <w:ind w:hanging="424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ab/>
        <w:t xml:space="preserve">26) </w:t>
      </w:r>
      <w:r w:rsidRPr="006A6D00">
        <w:rPr>
          <w:rFonts w:ascii="Times New Roman" w:eastAsia="Cambria" w:hAnsi="Times New Roman" w:cs="Times New Roman"/>
          <w:sz w:val="24"/>
          <w:szCs w:val="24"/>
        </w:rPr>
        <w:tab/>
        <w:t xml:space="preserve">przekazanie Zamawiającemu przedmiotu zamówienia w stanie gotowym </w:t>
      </w:r>
      <w:r w:rsidRPr="006A6D00">
        <w:rPr>
          <w:rFonts w:ascii="Times New Roman" w:eastAsia="Cambria" w:hAnsi="Times New Roman" w:cs="Times New Roman"/>
          <w:sz w:val="24"/>
          <w:szCs w:val="24"/>
        </w:rPr>
        <w:tab/>
        <w:t>do przystąpienia do użytkowania,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10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7D298E" w:rsidP="007D298E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7D298E">
        <w:rPr>
          <w:rFonts w:ascii="Times New Roman" w:eastAsia="Cambria" w:hAnsi="Times New Roman" w:cs="Times New Roman"/>
          <w:b/>
          <w:sz w:val="24"/>
          <w:szCs w:val="24"/>
        </w:rPr>
        <w:t>3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Do dnia komisyjnego odbioru końcowego robót, plac budowy pozostaje w posiadaniu Wykonawcy.</w:t>
      </w:r>
    </w:p>
    <w:p w:rsidR="00EC58BA" w:rsidRPr="006A6D00" w:rsidRDefault="00EC58BA" w:rsidP="00EC58BA">
      <w:pPr>
        <w:spacing w:line="3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7D298E" w:rsidP="007D298E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7D298E">
        <w:rPr>
          <w:rFonts w:ascii="Times New Roman" w:eastAsia="Cambria" w:hAnsi="Times New Roman" w:cs="Times New Roman"/>
          <w:b/>
          <w:sz w:val="24"/>
          <w:szCs w:val="24"/>
        </w:rPr>
        <w:t>4.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Zamawiający nie przewiduje przekazania Wykonawcy placu pod zaplecze budowy poza terenem planowanej inwestycji.</w:t>
      </w:r>
    </w:p>
    <w:p w:rsidR="00EC58BA" w:rsidRPr="006A6D00" w:rsidRDefault="00EC58BA" w:rsidP="00EC58BA">
      <w:pPr>
        <w:spacing w:line="2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5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BD3BB9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Rozl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iczenie przedmiotu umowy</w:t>
      </w:r>
    </w:p>
    <w:p w:rsidR="00EC58BA" w:rsidRPr="006A6D00" w:rsidRDefault="00EC58BA" w:rsidP="00EC58BA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3D310E" w:rsidRDefault="00EC58BA" w:rsidP="00EC58BA">
      <w:pPr>
        <w:numPr>
          <w:ilvl w:val="0"/>
          <w:numId w:val="1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3D310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Rozliczanie robót z Wykonawcą będzie regulowane </w:t>
      </w:r>
      <w:r w:rsidRPr="003D310E">
        <w:rPr>
          <w:rFonts w:ascii="Times New Roman" w:eastAsia="Cambria" w:hAnsi="Times New Roman" w:cs="Times New Roman"/>
          <w:b/>
          <w:bCs/>
          <w:color w:val="auto"/>
          <w:sz w:val="24"/>
          <w:szCs w:val="24"/>
          <w:u w:val="single" w:color="00000A"/>
        </w:rPr>
        <w:t>fakturami częściowymi</w:t>
      </w:r>
      <w:r w:rsidRPr="003D310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</w:t>
      </w:r>
      <w:r w:rsidR="007D298E" w:rsidRPr="003D310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za wykonane i odebrane elementy robót </w:t>
      </w:r>
      <w:r w:rsidRPr="003D310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oraz </w:t>
      </w:r>
      <w:r w:rsidRPr="003D310E">
        <w:rPr>
          <w:rFonts w:ascii="Times New Roman" w:eastAsia="Cambria" w:hAnsi="Times New Roman" w:cs="Times New Roman"/>
          <w:b/>
          <w:bCs/>
          <w:color w:val="auto"/>
          <w:sz w:val="24"/>
          <w:szCs w:val="24"/>
          <w:u w:val="single" w:color="00000A"/>
        </w:rPr>
        <w:t>fakturą końcową</w:t>
      </w:r>
      <w:r w:rsidRPr="003D310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w terminie  30 dni od daty ich otrzymania przez Zamawiającego</w:t>
      </w:r>
      <w:r w:rsidR="00BD3BB9" w:rsidRPr="003D310E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 </w:t>
      </w:r>
      <w:r w:rsidRPr="003D310E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wraz z częściowym i końcowym protokołem odbioru wykonanych robót, z uwzględnieniem zapisów dotyczących podwykonawstwa, o którym mowa w kolejnych ustępach niniejszego paragrafu. </w:t>
      </w:r>
    </w:p>
    <w:p w:rsidR="00EC58BA" w:rsidRPr="004969E9" w:rsidRDefault="00EC58BA" w:rsidP="00EC58BA">
      <w:pPr>
        <w:pStyle w:val="Akapitzlist"/>
        <w:numPr>
          <w:ilvl w:val="0"/>
          <w:numId w:val="71"/>
        </w:numPr>
        <w:tabs>
          <w:tab w:val="left" w:pos="426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969E9">
        <w:rPr>
          <w:rFonts w:ascii="Times New Roman" w:eastAsia="Cambria" w:hAnsi="Times New Roman" w:cs="Times New Roman"/>
          <w:sz w:val="24"/>
          <w:szCs w:val="24"/>
        </w:rPr>
        <w:t>Strony postanawiają, iż suma faktur częściowych VAT, o których mowa w ust. 1 niniejszego paragrafu, wyniesie 90% wartości wynagrodzenia umownego, określonego w § 3 ust. 1 niniejszej umowy.</w:t>
      </w:r>
    </w:p>
    <w:p w:rsidR="00EC58BA" w:rsidRPr="006A6D00" w:rsidRDefault="00EC58BA" w:rsidP="00EC58BA">
      <w:pPr>
        <w:spacing w:line="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C58BA" w:rsidRPr="00A975C2" w:rsidRDefault="00EC58BA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A975C2">
        <w:rPr>
          <w:rFonts w:ascii="Times New Roman" w:eastAsia="Cambria" w:hAnsi="Times New Roman" w:cs="Times New Roman"/>
          <w:color w:val="auto"/>
          <w:sz w:val="24"/>
          <w:szCs w:val="24"/>
        </w:rPr>
        <w:t>Do faktur wystawionych przez Wykonawcę załączone będzie zestawienie należności dla wszystkich podwykonawców lub dalszych podwykonawców z oświadczeniem podwykonawców o spłaceniu.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Terminy, o których mowa w ust. 1 rozpoczną swój bieg w przypadku łącznego wystąpienia następujących przesłanek: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przedłożenie Zamawiającemu oświadczeń wszystkich podwykonawców lub dalszych podwykonawców, względem których Zamawiający wraz z Wykonawcą ponosi solidarną odpowiedzialność, że wszelkie wzajemne zobowiązania finansowe związane z wykonanymi robotami budowlanymi, stanowiącymi przedmiot umów o podwykonawstwo, lub związane z usługami i dostawami, stanowiącymi przedmiot umów o podwykonawstwo, zostały przez Wykonawcę uregulowane,</w:t>
      </w:r>
    </w:p>
    <w:p w:rsidR="00EC58BA" w:rsidRPr="006A6D00" w:rsidRDefault="00EC58BA" w:rsidP="00EC58BA">
      <w:pPr>
        <w:spacing w:line="8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przedłożenia Zamawiającemu przez Wykonawcę w formie tabelarycznej zestawienia należności wraz z informacjami o ich spłacie dla wszystkich podwykonawców lub dalszych podwykonawców za wykonane roboty budowlane, stanowiące przedmiot umów o podwykonawstwo, lub usługi i dostawy, stanowiące przedmiot umów o podwykonawstwo.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B64F88" w:rsidRDefault="00EC58BA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Oświadczenia podwykonawców lub dalszych podwykonawców, o których mowa w ust. 4 powinny odpowiadać swoją formą i treścią oświadczeniom, stanowiącym odpowiednio załączniki nr 4 i 5 do umowy.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Wynagrodzenie należne Wykonawcy zostanie przekazane na jego rachunek bankowy nr ………………………</w:t>
      </w:r>
      <w:r w:rsidR="00FC59E6">
        <w:rPr>
          <w:rFonts w:ascii="Times New Roman" w:eastAsia="Cambria" w:hAnsi="Times New Roman" w:cs="Times New Roman"/>
          <w:sz w:val="24"/>
          <w:szCs w:val="24"/>
        </w:rPr>
        <w:t>…………………………….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………, z zastrzeżeniem ust. 7.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A975C2" w:rsidRDefault="00EC58BA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A975C2">
        <w:rPr>
          <w:rFonts w:ascii="Times New Roman" w:eastAsia="Cambria" w:hAnsi="Times New Roman" w:cs="Times New Roman"/>
          <w:color w:val="auto"/>
          <w:sz w:val="24"/>
          <w:szCs w:val="24"/>
        </w:rPr>
        <w:t>Warunkiem przekazania Wykonawcy wynagrodzenia w pełnej kwocie jest przedłożenie Zamawiającemu oświadczeń podwykonawców lub dalszych podwykon</w:t>
      </w:r>
      <w:r w:rsidR="00F16025">
        <w:rPr>
          <w:rFonts w:ascii="Times New Roman" w:eastAsia="Cambria" w:hAnsi="Times New Roman" w:cs="Times New Roman"/>
          <w:color w:val="auto"/>
          <w:sz w:val="24"/>
          <w:szCs w:val="24"/>
        </w:rPr>
        <w:t>awców, o których mowa w ust. 4,</w:t>
      </w:r>
      <w:r w:rsidR="00F16025">
        <w:rPr>
          <w:rFonts w:ascii="Times New Roman" w:eastAsia="Cambria" w:hAnsi="Times New Roman" w:cs="Times New Roman"/>
          <w:color w:val="auto"/>
          <w:sz w:val="24"/>
          <w:szCs w:val="24"/>
        </w:rPr>
        <w:br/>
      </w:r>
      <w:r w:rsidRPr="00A975C2">
        <w:rPr>
          <w:rFonts w:ascii="Times New Roman" w:eastAsia="Cambria" w:hAnsi="Times New Roman" w:cs="Times New Roman"/>
          <w:color w:val="auto"/>
          <w:sz w:val="24"/>
          <w:szCs w:val="24"/>
        </w:rPr>
        <w:t>o treści wskazanej w ust. 5, w stosunku do których Zamawiający ponosi solidarną odpowiedzialność na zasadzie art. 143b-143c ustawy Prawo zamówień publicznych, że wszelkie należności wobec nich zostały przez Wykonawcę uregulowane, w tym należności zafakturowane, wymagalne po dacie płatności względem Wykonawcy.</w:t>
      </w:r>
    </w:p>
    <w:p w:rsidR="00EC58BA" w:rsidRPr="006A6D00" w:rsidRDefault="00EC58BA" w:rsidP="00EC58BA">
      <w:pPr>
        <w:spacing w:line="9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0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dokona bezpośredniej zapłaty wymagalnego wynagrodzenia, przysługującego podwykonawcy lub dalszemu podwykonawcy, który zawarł zaakcept</w:t>
      </w:r>
      <w:r w:rsidR="00F16025">
        <w:rPr>
          <w:rFonts w:ascii="Times New Roman" w:eastAsia="Cambria" w:hAnsi="Times New Roman" w:cs="Times New Roman"/>
          <w:sz w:val="24"/>
          <w:szCs w:val="24"/>
        </w:rPr>
        <w:t>owaną przez Zamawiającego umowę</w:t>
      </w:r>
      <w:r w:rsidR="00F16025">
        <w:rPr>
          <w:rFonts w:ascii="Times New Roman" w:eastAsia="Cambria" w:hAnsi="Times New Roman" w:cs="Times New Roman"/>
          <w:sz w:val="24"/>
          <w:szCs w:val="24"/>
        </w:rPr>
        <w:br/>
      </w:r>
      <w:r w:rsidRPr="006A6D00">
        <w:rPr>
          <w:rFonts w:ascii="Times New Roman" w:eastAsia="Cambria" w:hAnsi="Times New Roman" w:cs="Times New Roman"/>
          <w:sz w:val="24"/>
          <w:szCs w:val="24"/>
        </w:rPr>
        <w:t>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EC58BA" w:rsidRPr="006A6D00" w:rsidRDefault="00EC58BA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Wynagrodzenie, o którym mowa w ust. 6, dotyczy wyłącznie należności powstałych po zaakceptowaniu przez Zamawiającego umowy o podwykonawstwo, której przedmiotem są roboty budowlane, lub po przedłożeniu Zamawiającemu poświadczonej za zgodność z oryginałem kopii umowy podwykonawstwo, której przedmiotem są dostawy lub usługi.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Bezpośrednia zapłata, o której mowa w ust. 8, obejmuje wyłącznie należne wynagrodzenie, bez odsetek, należnych podwykonawcy lub dalszemu podwykonawcy.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 dokonaniem bezpośredniej zapłaty Wykonawca zostanie poinformowany przez Zama</w:t>
      </w:r>
      <w:r w:rsidR="00F16025">
        <w:rPr>
          <w:rFonts w:ascii="Times New Roman" w:eastAsia="Cambria" w:hAnsi="Times New Roman" w:cs="Times New Roman"/>
          <w:sz w:val="24"/>
          <w:szCs w:val="24"/>
        </w:rPr>
        <w:t>wiającego</w:t>
      </w:r>
      <w:r w:rsidR="00F16025">
        <w:rPr>
          <w:rFonts w:ascii="Times New Roman" w:eastAsia="Cambria" w:hAnsi="Times New Roman" w:cs="Times New Roman"/>
          <w:sz w:val="24"/>
          <w:szCs w:val="24"/>
        </w:rPr>
        <w:br/>
      </w:r>
      <w:r w:rsidRPr="006A6D00">
        <w:rPr>
          <w:rFonts w:ascii="Times New Roman" w:eastAsia="Cambria" w:hAnsi="Times New Roman" w:cs="Times New Roman"/>
          <w:sz w:val="24"/>
          <w:szCs w:val="24"/>
        </w:rPr>
        <w:t>w formie pisemnej o: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zamiarze dokonania bezpośredniej zapłaty wymagalnego wynagrodzenia, przysługującego podwykonawcy lub dalszemu podwykonawcy, który zawarł zaakcept</w:t>
      </w:r>
      <w:r w:rsidR="00F16025">
        <w:rPr>
          <w:rFonts w:ascii="Times New Roman" w:eastAsia="Cambria" w:hAnsi="Times New Roman" w:cs="Times New Roman"/>
          <w:sz w:val="24"/>
          <w:szCs w:val="24"/>
        </w:rPr>
        <w:t>owaną przez Zamawiającego umowę</w:t>
      </w:r>
      <w:r w:rsidR="00F16025">
        <w:rPr>
          <w:rFonts w:ascii="Times New Roman" w:eastAsia="Cambria" w:hAnsi="Times New Roman" w:cs="Times New Roman"/>
          <w:sz w:val="24"/>
          <w:szCs w:val="24"/>
        </w:rPr>
        <w:br/>
      </w:r>
      <w:r w:rsidRPr="006A6D00">
        <w:rPr>
          <w:rFonts w:ascii="Times New Roman" w:eastAsia="Cambria" w:hAnsi="Times New Roman" w:cs="Times New Roman"/>
          <w:sz w:val="24"/>
          <w:szCs w:val="24"/>
        </w:rPr>
        <w:t>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podwykonawcę,</w:t>
      </w:r>
    </w:p>
    <w:p w:rsidR="00EC58BA" w:rsidRPr="006A6D00" w:rsidRDefault="00EC58BA" w:rsidP="00EC58BA">
      <w:pPr>
        <w:spacing w:line="8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możliwości zgłoszenia przez Wykonawcę, w terminie 7 dni od dnia otrzymania informacji, o której mowa w pkt 1, pisemnych uwag dotyczących zasadności bezpośredniej zapłaty wynagrodzenia podwykonawcy lub dalszemu podwykonawcy, o których mowa w ust. 9.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zgłoszenia przez Wykonawcę uwag, o których mowa w ust. 11 pkt 2, w terminie 7 dni od dnia otrzymania informacji, o której mowa w ust. 11 pkt 1 i 2, Zamawiający może: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nie dokonać bezpośredniej zapłaty wynagrodzenia podwykonawcy lub dalszemu podwykonawcy, jeżeli wykonawca wykaże niezasadność takiej zapłaty, albo</w:t>
      </w:r>
    </w:p>
    <w:p w:rsidR="00EC58BA" w:rsidRPr="006A6D00" w:rsidRDefault="00EC58BA" w:rsidP="00EC58BA">
      <w:pPr>
        <w:numPr>
          <w:ilvl w:val="1"/>
          <w:numId w:val="2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dokonania bezpośredniej zapłaty podwykonawcy lub dalszemu podwykonawcy, o której mowa w ust. 10, Zamawiający potrąci kwotę wypłaconego podwykonawcy lub dalszemu podwykonawcy wynagrodzenia z wynagrodzenia należnego Wykonawcy.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Termin zapłaty wynagrodzenia podwykonawcy lub dalszemu podwykonawcy, o której mowa w ust. 12 pkt 3, wynosi 30 dni od upływu terminu, o którym mowa w ust. 11 pkt 2.</w:t>
      </w:r>
    </w:p>
    <w:p w:rsidR="00EC58BA" w:rsidRPr="00B64F88" w:rsidRDefault="00EC58BA" w:rsidP="00EC58BA">
      <w:pPr>
        <w:numPr>
          <w:ilvl w:val="0"/>
          <w:numId w:val="2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Faktury będą wystawiane na: </w:t>
      </w:r>
      <w:r w:rsidR="00BE4072"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Gminę Szczebrze</w:t>
      </w:r>
      <w:r w:rsidR="00F16025">
        <w:rPr>
          <w:rFonts w:ascii="Times New Roman" w:eastAsia="Cambria" w:hAnsi="Times New Roman" w:cs="Times New Roman"/>
          <w:color w:val="auto"/>
          <w:sz w:val="24"/>
          <w:szCs w:val="24"/>
        </w:rPr>
        <w:t>szyn, Plac Tadeusza Kościuszki 1,</w:t>
      </w:r>
      <w:r w:rsidR="00F16025">
        <w:rPr>
          <w:rFonts w:ascii="Times New Roman" w:eastAsia="Cambria" w:hAnsi="Times New Roman" w:cs="Times New Roman"/>
          <w:color w:val="auto"/>
          <w:sz w:val="24"/>
          <w:szCs w:val="24"/>
        </w:rPr>
        <w:br/>
      </w:r>
      <w:r w:rsidR="00BE4072"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22-460 Szczebrzeszyn , 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NIP </w:t>
      </w:r>
      <w:r w:rsidR="00BE4072"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922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-</w:t>
      </w:r>
      <w:r w:rsidR="00BE4072"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26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-</w:t>
      </w:r>
      <w:r w:rsidR="00BE4072"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99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-</w:t>
      </w:r>
      <w:r w:rsidR="00BE4072"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726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;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zastrzega sobie prawo zakwestionowania dowol</w:t>
      </w:r>
      <w:r w:rsidR="00F16025">
        <w:rPr>
          <w:rFonts w:ascii="Times New Roman" w:eastAsia="Cambria" w:hAnsi="Times New Roman" w:cs="Times New Roman"/>
          <w:sz w:val="24"/>
          <w:szCs w:val="24"/>
        </w:rPr>
        <w:t>nej części zafakturowanej kwoty</w:t>
      </w:r>
      <w:r w:rsidR="00F16025">
        <w:rPr>
          <w:rFonts w:ascii="Times New Roman" w:eastAsia="Cambria" w:hAnsi="Times New Roman" w:cs="Times New Roman"/>
          <w:sz w:val="24"/>
          <w:szCs w:val="24"/>
        </w:rPr>
        <w:br/>
      </w:r>
      <w:r w:rsidRPr="006A6D00">
        <w:rPr>
          <w:rFonts w:ascii="Times New Roman" w:eastAsia="Cambria" w:hAnsi="Times New Roman" w:cs="Times New Roman"/>
          <w:sz w:val="24"/>
          <w:szCs w:val="24"/>
        </w:rPr>
        <w:t>w przypadku stwierdzenia, że jest ona niewłaściwa lub wymaga dodatkowego sprawdzenia.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przypadku, o którym mowa w ust. 13, Zamawiający dokona zwrot</w:t>
      </w:r>
      <w:r w:rsidR="00F16025">
        <w:rPr>
          <w:rFonts w:ascii="Times New Roman" w:eastAsia="Cambria" w:hAnsi="Times New Roman" w:cs="Times New Roman"/>
          <w:sz w:val="24"/>
          <w:szCs w:val="24"/>
        </w:rPr>
        <w:t>u faktury bez jej zaksięgowania</w:t>
      </w:r>
      <w:r w:rsidR="00F16025">
        <w:rPr>
          <w:rFonts w:ascii="Times New Roman" w:eastAsia="Cambria" w:hAnsi="Times New Roman" w:cs="Times New Roman"/>
          <w:sz w:val="24"/>
          <w:szCs w:val="24"/>
        </w:rPr>
        <w:br/>
      </w:r>
      <w:r w:rsidRPr="006A6D00">
        <w:rPr>
          <w:rFonts w:ascii="Times New Roman" w:eastAsia="Cambria" w:hAnsi="Times New Roman" w:cs="Times New Roman"/>
          <w:sz w:val="24"/>
          <w:szCs w:val="24"/>
        </w:rPr>
        <w:t>i zapłaty Wykonawcy, żądając jednocześnie dodatkowych wyjaśnień lub zmiany faktury.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Termin płatności faktury, o której mowa w ust. 1, w sytuacji opisanej w ust. 17, będzie liczony od dnia otrzymania wymaganych wyjaśnień lub prawidłowo wystawionej faktury.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BE4072" w:rsidRDefault="00EC58BA" w:rsidP="00EC58BA">
      <w:pPr>
        <w:numPr>
          <w:ilvl w:val="0"/>
          <w:numId w:val="2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Ceny robót w załączonym kosztorysie nie będą podlegały waloryzacji ze względu na inflację.</w:t>
      </w:r>
    </w:p>
    <w:p w:rsidR="00BE4072" w:rsidRPr="006A6D00" w:rsidRDefault="00BE4072" w:rsidP="00BE4072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6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Odbiory robót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Odbiory robót zanikających dokonywane będą przez inspektora nadzoru na podstawie pisemnego zgłoszenia inspektorowi nadzoru w ciągu 3 dni roboczych od dnia ich zgłoszenia.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Inspektor nadzoru jest zobowiązany do zweryfikowania, zgłoszonych przez Wykonawcę do odbioru wykonanych robót budowlanych, stanowiących przedmiot zamówienia, w terminie nie dłuższym niż 3 dni robocze od dnia zgłoszenia ich do odbioru przez Wykonawcę.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inspektor nadzoru stwierdzi, że zgłoszone przez Wykonawcę do odbioru roboty budowlane nie zostały wykonane w sposób uzasadniający ich gotowość do przeprowadzenia odbioru końcowego, Zamawiający nie przystąpi do przeprowadzania czynności odbiorowych, o których mowa w ust. 4.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Komisyjny odbiór końcowy robót zorganizowany będzie przez Zamawiającego w terminie 3 dni od dnia, w którym inspektor nadzoru potwierdzi gotowość do odbioru przez Zamawiającego wykonanych robót budowlanych, stanowiących przedmiot zamówienia.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Przeprowadzone czynności odbiorowe zostaną potwierdzone sporządzeniem przez Zamawiającego protokołu odbioru końcowego robót, który powinien zostać podpisany przez upoważnionych przedstawicieli stron umowy.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74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Do protokołu odbioru końcowego robót budowlanych, o którym mowa w ust. 5, Wykonawca ma obowiązek dostarczyć komplet dokumentów odbiorowych.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 odbioru końcowego Wykonawca zobowiązany jest własnym sta</w:t>
      </w:r>
      <w:r w:rsidR="00F16025">
        <w:rPr>
          <w:rFonts w:ascii="Times New Roman" w:eastAsia="Cambria" w:hAnsi="Times New Roman" w:cs="Times New Roman"/>
          <w:sz w:val="24"/>
          <w:szCs w:val="24"/>
        </w:rPr>
        <w:t>raniem, w ramach wynagrodzenia,</w:t>
      </w:r>
      <w:r w:rsidR="00F16025">
        <w:rPr>
          <w:rFonts w:ascii="Times New Roman" w:eastAsia="Cambria" w:hAnsi="Times New Roman" w:cs="Times New Roman"/>
          <w:sz w:val="24"/>
          <w:szCs w:val="24"/>
        </w:rPr>
        <w:br/>
      </w:r>
      <w:r w:rsidRPr="006A6D00">
        <w:rPr>
          <w:rFonts w:ascii="Times New Roman" w:eastAsia="Cambria" w:hAnsi="Times New Roman" w:cs="Times New Roman"/>
          <w:sz w:val="24"/>
          <w:szCs w:val="24"/>
        </w:rPr>
        <w:t>o którym mowa w § 3:</w:t>
      </w:r>
    </w:p>
    <w:p w:rsidR="00EC58BA" w:rsidRPr="006A6D00" w:rsidRDefault="00EC58BA" w:rsidP="00EC58BA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B64F88" w:rsidRDefault="00EC58BA" w:rsidP="00BE4072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1) </w:t>
      </w:r>
      <w:r w:rsidR="00BE4072"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       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dostarczyć certyfikaty, atesty i inne dokumenty zastosowanych wyrobów</w:t>
      </w:r>
      <w:r w:rsidR="00BE4072" w:rsidRPr="00B64F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i materiałów,</w:t>
      </w:r>
    </w:p>
    <w:p w:rsidR="00EC58BA" w:rsidRPr="00B64F88" w:rsidRDefault="00EC58BA" w:rsidP="00EC58BA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EC58BA" w:rsidRPr="00B64F88" w:rsidRDefault="00EC58BA" w:rsidP="00EC58BA">
      <w:pPr>
        <w:numPr>
          <w:ilvl w:val="0"/>
          <w:numId w:val="24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B64F88">
        <w:rPr>
          <w:rFonts w:ascii="Times New Roman" w:eastAsia="Cambria" w:hAnsi="Times New Roman" w:cs="Times New Roman"/>
          <w:color w:val="auto"/>
          <w:sz w:val="24"/>
          <w:szCs w:val="24"/>
        </w:rPr>
        <w:t>dostarczyć opracowanie dokumentacji powykonawczej i innych dokumentów odbiorowych wskazanych w STWIOR stanowiących załącznik do umowy</w:t>
      </w:r>
    </w:p>
    <w:p w:rsidR="00EC58BA" w:rsidRPr="006A6D00" w:rsidRDefault="00EC58BA" w:rsidP="00EC58BA">
      <w:pPr>
        <w:tabs>
          <w:tab w:val="left" w:pos="701"/>
        </w:tabs>
        <w:spacing w:line="271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C802AD">
      <w:pPr>
        <w:tabs>
          <w:tab w:val="left" w:pos="4561"/>
        </w:tabs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055AFD">
        <w:rPr>
          <w:rFonts w:ascii="Times New Roman" w:eastAsia="Cambria" w:hAnsi="Times New Roman" w:cs="Times New Roman" w:hint="eastAsia"/>
          <w:b/>
          <w:bCs/>
          <w:sz w:val="24"/>
          <w:szCs w:val="24"/>
        </w:rPr>
        <w:t>§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7</w:t>
      </w:r>
    </w:p>
    <w:p w:rsidR="00EC58BA" w:rsidRPr="006A6D00" w:rsidRDefault="00EC58BA" w:rsidP="00EC58BA">
      <w:pPr>
        <w:numPr>
          <w:ilvl w:val="0"/>
          <w:numId w:val="25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w toku czynności odbioru zostaną stwierdzone wady, Zamawiającemu przysługują następujące uprawnienia: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BE4072" w:rsidRDefault="00EC58BA" w:rsidP="00EC58BA">
      <w:pPr>
        <w:numPr>
          <w:ilvl w:val="1"/>
          <w:numId w:val="25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wady nadają się do usunięcia, Zamawiający może odmówić odbioru do czasu usunięcia wad lub odebrać przedmiot zamówienia wyznaczając termin ich</w:t>
      </w:r>
      <w:r w:rsidR="00BE407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E4072">
        <w:rPr>
          <w:rFonts w:ascii="Times New Roman" w:eastAsia="Cambria" w:hAnsi="Times New Roman" w:cs="Times New Roman"/>
          <w:sz w:val="24"/>
          <w:szCs w:val="24"/>
        </w:rPr>
        <w:t>usunięcia pod rygorem zapłaty kary umownej za każdy dzień opóźnienia w usunięciu usterki wysokości 2.000 zł</w:t>
      </w:r>
    </w:p>
    <w:p w:rsidR="00EC58BA" w:rsidRPr="006A6D00" w:rsidRDefault="00EC58BA" w:rsidP="00EC58BA">
      <w:pPr>
        <w:numPr>
          <w:ilvl w:val="1"/>
          <w:numId w:val="26"/>
        </w:numPr>
        <w:tabs>
          <w:tab w:val="left" w:pos="70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wady nie nadają się do usunięcia, Zamawiający może: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26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obniżyć wynagrodzenie, jeżeli wady nie uniemożliwiają użytkowania przedmiotu odbioru zgodnie z przeznaczeniem,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26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odstąpić od umowy lub żądać ponownego wykonania przedmiotu zamówienia, jeżeli wady uniemożliwiają użytkowanie przedmiotu zamówienia zgodnie z przeznaczeniem.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nie może odmówić usunięcia wad, w ramach wynagrodzenia, o którym mowa w § 3, bez względu na wysokość związanych z tym kosztów.</w:t>
      </w:r>
    </w:p>
    <w:p w:rsidR="00EC58BA" w:rsidRPr="006A6D00" w:rsidRDefault="00EC58BA" w:rsidP="00EC58BA">
      <w:pPr>
        <w:spacing w:line="285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8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Podwykonawcy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zobowiązuje się – zgodnie z oświadczeniem zawartym w</w:t>
      </w:r>
      <w:r w:rsidR="00EA5314">
        <w:rPr>
          <w:rFonts w:ascii="Times New Roman" w:eastAsia="Cambria" w:hAnsi="Times New Roman" w:cs="Times New Roman"/>
          <w:sz w:val="24"/>
          <w:szCs w:val="24"/>
        </w:rPr>
        <w:t xml:space="preserve"> ofercie, stanowiącej załącznik</w:t>
      </w:r>
      <w:r w:rsidR="00EA5314">
        <w:rPr>
          <w:rFonts w:ascii="Times New Roman" w:eastAsia="Cambria" w:hAnsi="Times New Roman" w:cs="Times New Roman"/>
          <w:sz w:val="24"/>
          <w:szCs w:val="24"/>
        </w:rPr>
        <w:br/>
      </w:r>
      <w:r w:rsidRPr="006A6D00">
        <w:rPr>
          <w:rFonts w:ascii="Times New Roman" w:eastAsia="Cambria" w:hAnsi="Times New Roman" w:cs="Times New Roman"/>
          <w:sz w:val="24"/>
          <w:szCs w:val="24"/>
        </w:rPr>
        <w:t>nr 3 do umowy – do wykonania przedmiotu zamówienia siłami własnymi za wyjątkiem robót w zakresie: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8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 ,</w:t>
      </w:r>
    </w:p>
    <w:p w:rsidR="00EC58BA" w:rsidRPr="006A6D00" w:rsidRDefault="00EC58BA" w:rsidP="00EC58BA">
      <w:pPr>
        <w:spacing w:line="4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8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 ,</w:t>
      </w:r>
    </w:p>
    <w:p w:rsidR="00EC58BA" w:rsidRPr="006A6D00" w:rsidRDefault="00EC58BA" w:rsidP="00EC58BA">
      <w:pPr>
        <w:spacing w:line="4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28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 ,</w:t>
      </w:r>
    </w:p>
    <w:p w:rsidR="00EC58BA" w:rsidRPr="006A6D00" w:rsidRDefault="00EC58BA" w:rsidP="00EC58BA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które zostaną wykonane przy udziale podwykonawcy (podwykonawców).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  <w:vertAlign w:val="superscript"/>
        </w:rPr>
        <w:t>4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Wykonawca, podwykonawca lub dalszy podwykonawca zamówienia zamierzający zawrzeć umowę podwykonawstwo, której przedmiotem są roboty budowlane, jest obowiązany, w trakcie realizacji zamówienia, do przedłożenia Zamawiającemu projektu tej umowy, przy czym podwykonawca lub dalszy podwykonawca jest obowiązany dołączyć zgodę Wykonawcy na </w:t>
      </w:r>
      <w:r w:rsidR="00EA5314">
        <w:rPr>
          <w:rFonts w:ascii="Times New Roman" w:eastAsia="Cambria" w:hAnsi="Times New Roman" w:cs="Times New Roman"/>
          <w:sz w:val="24"/>
          <w:szCs w:val="24"/>
        </w:rPr>
        <w:t>zawarcie umowy o podwykonawstwo</w:t>
      </w:r>
      <w:r w:rsidR="00EA5314">
        <w:rPr>
          <w:rFonts w:ascii="Times New Roman" w:eastAsia="Cambria" w:hAnsi="Times New Roman" w:cs="Times New Roman"/>
          <w:sz w:val="24"/>
          <w:szCs w:val="24"/>
        </w:rPr>
        <w:br/>
      </w:r>
      <w:r w:rsidRPr="006A6D00">
        <w:rPr>
          <w:rFonts w:ascii="Times New Roman" w:eastAsia="Cambria" w:hAnsi="Times New Roman" w:cs="Times New Roman"/>
          <w:sz w:val="24"/>
          <w:szCs w:val="24"/>
        </w:rPr>
        <w:t>o treści zgodnej z projektem umowy.</w:t>
      </w:r>
    </w:p>
    <w:p w:rsidR="00EC58BA" w:rsidRPr="006A6D00" w:rsidRDefault="00EC58BA" w:rsidP="00EC58BA">
      <w:pPr>
        <w:spacing w:line="7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2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Zamawiającemu przysługuje prawo do zgłoszenia w terminie 14 dni pisemnego zastrzeżenia do przedłożonego projektu umowy o podwykonawstwo, której przedmiotem są roboty budowlane, w przypadku zaistnienia chociażby jednego z opisanych poniżej przypadków: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EA5314" w:rsidRDefault="00EC58BA" w:rsidP="00EA5314">
      <w:pPr>
        <w:numPr>
          <w:ilvl w:val="1"/>
          <w:numId w:val="29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termin zapłaty wynagrodzenia podwykonawcy lub dal</w:t>
      </w:r>
      <w:r w:rsidR="00EA5314">
        <w:rPr>
          <w:rFonts w:ascii="Times New Roman" w:eastAsia="Cambria" w:hAnsi="Times New Roman" w:cs="Times New Roman"/>
          <w:sz w:val="24"/>
          <w:szCs w:val="24"/>
        </w:rPr>
        <w:t>szemu podwykonawcy przewidziany</w:t>
      </w:r>
      <w:r w:rsidR="00EA5314">
        <w:rPr>
          <w:rFonts w:ascii="Times New Roman" w:eastAsia="Cambria" w:hAnsi="Times New Roman" w:cs="Times New Roman"/>
          <w:sz w:val="24"/>
          <w:szCs w:val="24"/>
        </w:rPr>
        <w:br/>
      </w:r>
      <w:r w:rsidRPr="006A6D00">
        <w:rPr>
          <w:rFonts w:ascii="Times New Roman" w:eastAsia="Cambria" w:hAnsi="Times New Roman" w:cs="Times New Roman"/>
          <w:sz w:val="24"/>
          <w:szCs w:val="24"/>
        </w:rPr>
        <w:t>w umowie o podwykonawstwo jest dłuższy niż 30 dni od dnia doręczenia Wykonawcy, podwykonawcy lub dalszemu podwykonawcy faktury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termin wykonania umowy o podwykonawstwo wykracza poza termin wykonania zamówienia, wskazany w § 2,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umowa o podwykonawstwo zawiera zapisy uzależniające dokonanie zapłaty na rzecz podwykonawcy od odbioru robót przez Zamawiającego lub od zapłaty należności Wykonawcy przez Zamawiającego,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umowa o podwykonawstwo nie zawiera uregulowań, dotyczących zawierania umów na roboty budowlane, dostawy lub usługi z dalszymi podwykonawcami, w szczególności zapisów warunkujących podpisanie tych umów od ich akceptacji i zgody Wykonawcy,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umowa o podwykonawstwo nie zawiera cen, w tym również cen jednostkowych, z dopuszczeniem utajnienia tych cen dla podmiotów innych niż Zamawiający oraz osoby przez niego uprawnione, wymienione w § 9 ust. 1 pkt 1 oraz § 9 ust. 2,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umowa o podwykonawstwo nie zawiera uregulowań, dotyczących zakresu odpowiedzialności za wady, przy czym zastrzega się, aby okres tej odpowiedzialności, nie był krótszy od okresu odpowiedzialności Wykonawcy za wady wobec Zamawiającego,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załączony do umowy o podwykonawstwo harmonogram rzeczowo-f</w:t>
      </w:r>
      <w:r w:rsidR="00EA5314">
        <w:rPr>
          <w:rFonts w:ascii="Times New Roman" w:eastAsia="Cambria" w:hAnsi="Times New Roman" w:cs="Times New Roman"/>
          <w:sz w:val="24"/>
          <w:szCs w:val="24"/>
        </w:rPr>
        <w:t>inansowy jest niezgodny</w:t>
      </w:r>
      <w:r w:rsidR="00EA5314">
        <w:rPr>
          <w:rFonts w:ascii="Times New Roman" w:eastAsia="Cambria" w:hAnsi="Times New Roman" w:cs="Times New Roman"/>
          <w:sz w:val="24"/>
          <w:szCs w:val="24"/>
        </w:rPr>
        <w:br/>
      </w:r>
      <w:r w:rsidRPr="006A6D00">
        <w:rPr>
          <w:rFonts w:ascii="Times New Roman" w:eastAsia="Cambria" w:hAnsi="Times New Roman" w:cs="Times New Roman"/>
          <w:sz w:val="24"/>
          <w:szCs w:val="24"/>
        </w:rPr>
        <w:t>z harmonogramem rzeczowo-finansowym, o którym mowa § 4 ust. 3,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umowa o podwykonawstwo nie zawiera uregulowań, o których mowa w § 13 ust. 6.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Niezgłoszenie pisemnych zastrzeżeń do przedłożonego projektu umowy o podwykonawstwo, której przedmiotem są roboty budowlane, w terminie wskazanym w ust. 3, uważa się za akceptację projektu umowy przez Zamawiającego.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Zamawiającemu przysługuje prawo do zgłoszenia w terminie 7 dni pisemnego sprzeciwu do przedłożonej umowy o podwykonawstwo, której przedmiotem są roboty budowlane, w przypadkach, których mowa w ust. 3.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1"/>
        </w:numPr>
        <w:tabs>
          <w:tab w:val="left" w:pos="42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Niezgłoszenie pisemnego sprzeciwu do przedłożonej umowy o podwykonawstwo, której przedmiotem są roboty budowlane, w terminie określonym w ust. 6, uważa się za akceptację umowy przez Zamawiającego.</w:t>
      </w:r>
    </w:p>
    <w:p w:rsidR="00EC58BA" w:rsidRPr="006A6D00" w:rsidRDefault="00EC58BA" w:rsidP="00EC58BA">
      <w:pPr>
        <w:spacing w:line="1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BE4072" w:rsidRDefault="00EC58BA" w:rsidP="00EC58BA">
      <w:pPr>
        <w:numPr>
          <w:ilvl w:val="0"/>
          <w:numId w:val="3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</w:t>
      </w:r>
      <w:r w:rsidR="00BE4072">
        <w:rPr>
          <w:rFonts w:ascii="Times New Roman" w:eastAsia="Cambria" w:hAnsi="Times New Roman" w:cs="Times New Roman"/>
          <w:sz w:val="24"/>
          <w:szCs w:val="24"/>
        </w:rPr>
        <w:t xml:space="preserve">% wynagrodzenia, o którym mowa w </w:t>
      </w:r>
      <w:r w:rsidRPr="00BE4072">
        <w:rPr>
          <w:rFonts w:ascii="Times New Roman" w:eastAsia="Cambria" w:hAnsi="Times New Roman" w:cs="Times New Roman"/>
          <w:sz w:val="24"/>
          <w:szCs w:val="24"/>
        </w:rPr>
        <w:t>§ 3 ust. 1 oraz umów o podwykonawstwo, których przedmiotem są dostawy materiałów budowlanych niezbędnych do realizacji przedmiotu zamówienia oraz usługi transportowe.</w:t>
      </w:r>
    </w:p>
    <w:p w:rsidR="00EC58BA" w:rsidRPr="006A6D00" w:rsidRDefault="00EC58BA" w:rsidP="00EC58BA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Wyłączenia, o których mowa w ust. 8, nie dotyczą również umów o podwykonawstwo o wartości większej niż 50.000,00 złotych brutto.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przypadku, o którym mowa w ust. 8, jeżeli termin zapłaty wynagrodzenia jest dłuższy niż określony w ust. 3 pkt 1, Zamawiający poinformuje o tym Wykonawcę i wezwie go do doprowadzenia do zmiany tej umowy w terminie nie dłuższym niż 3 dni od dnia otrzymania info</w:t>
      </w:r>
      <w:r w:rsidR="00EA5314">
        <w:rPr>
          <w:rFonts w:ascii="Times New Roman" w:eastAsia="Cambria" w:hAnsi="Times New Roman" w:cs="Times New Roman"/>
          <w:sz w:val="24"/>
          <w:szCs w:val="24"/>
        </w:rPr>
        <w:t>rmacji, pod rygorem wystąpienia</w:t>
      </w:r>
      <w:r w:rsidR="00EA5314">
        <w:rPr>
          <w:rFonts w:ascii="Times New Roman" w:eastAsia="Cambria" w:hAnsi="Times New Roman" w:cs="Times New Roman"/>
          <w:sz w:val="24"/>
          <w:szCs w:val="24"/>
        </w:rPr>
        <w:br/>
      </w:r>
      <w:r w:rsidRPr="006A6D00">
        <w:rPr>
          <w:rFonts w:ascii="Times New Roman" w:eastAsia="Cambria" w:hAnsi="Times New Roman" w:cs="Times New Roman"/>
          <w:sz w:val="24"/>
          <w:szCs w:val="24"/>
        </w:rPr>
        <w:t>o zapłatę kary umownej.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Wszystkie umowy o podwykonawstwo wymagają formy pisemnej.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Postanowienia, zawarte w ust. 2-11, stosuje się odpowiednio do z</w:t>
      </w:r>
      <w:r w:rsidR="00EA5314">
        <w:rPr>
          <w:rFonts w:ascii="Times New Roman" w:eastAsia="Cambria" w:hAnsi="Times New Roman" w:cs="Times New Roman"/>
          <w:sz w:val="24"/>
          <w:szCs w:val="24"/>
        </w:rPr>
        <w:t>awierania umów o podwykonawstwo</w:t>
      </w:r>
      <w:r w:rsidR="00EA5314">
        <w:rPr>
          <w:rFonts w:ascii="Times New Roman" w:eastAsia="Cambria" w:hAnsi="Times New Roman" w:cs="Times New Roman"/>
          <w:sz w:val="24"/>
          <w:szCs w:val="24"/>
        </w:rPr>
        <w:br/>
      </w:r>
      <w:r w:rsidRPr="006A6D00">
        <w:rPr>
          <w:rFonts w:ascii="Times New Roman" w:eastAsia="Cambria" w:hAnsi="Times New Roman" w:cs="Times New Roman"/>
          <w:sz w:val="24"/>
          <w:szCs w:val="24"/>
        </w:rPr>
        <w:t>z dalszymi podwykonawcami.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Postanowienia, zawarte w ust. 2-11, stosuje się odpowiednio do zmian umów o podwykonawstwo.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ponosi wobec Zamawiającego pełną odpowiedzialność za roboty budowlane, które wykonuje przy pomocy podwykonawców.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przyjmuje na siebie pełnienie funkcji koordynatora w stosunku do robót budowlanych, realizowanych przez podwykonawców.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Powierzenie wykonania części robót budowlanych podwykonawcy nie zmienia zobowiązań Wykonawcy wobec Zamawiającego za wykonanie tej części zamówienia.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jest odpowiedzialny za działanie, zaniechanie, uchybi</w:t>
      </w:r>
      <w:r w:rsidR="00EA5314">
        <w:rPr>
          <w:rFonts w:ascii="Times New Roman" w:eastAsia="Cambria" w:hAnsi="Times New Roman" w:cs="Times New Roman"/>
          <w:sz w:val="24"/>
          <w:szCs w:val="24"/>
        </w:rPr>
        <w:t>enia i zaniedbania podwykonawcy</w:t>
      </w:r>
      <w:r w:rsidR="00EA5314">
        <w:rPr>
          <w:rFonts w:ascii="Times New Roman" w:eastAsia="Cambria" w:hAnsi="Times New Roman" w:cs="Times New Roman"/>
          <w:sz w:val="24"/>
          <w:szCs w:val="24"/>
        </w:rPr>
        <w:br/>
      </w:r>
      <w:r w:rsidRPr="006A6D00">
        <w:rPr>
          <w:rFonts w:ascii="Times New Roman" w:eastAsia="Cambria" w:hAnsi="Times New Roman" w:cs="Times New Roman"/>
          <w:sz w:val="24"/>
          <w:szCs w:val="24"/>
        </w:rPr>
        <w:t>i jego pracowników w takim samym stopniu, jakby to były działania, uchybienia lub zaniedbania jego własnych pracowników.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Jakakolwiek przerwa w realizacji robót budowlanych, wynikająca z braku podwykonawcy, będzie traktowana jako przerwa wynikła z przyczyn zależnych od Wykonawcy i będzie stanowić podstawę do naliczenia Wykonawcy kar umownych.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Jeżeli zmiana albo rezygnacja z podwykonawcy dotyczy podmiotu, na którego zasoby Wykonawca powoływał się, na zasadach określonych w art. 22a ust. 1 ustawy – Prawo zamówień publicznych, w celu wykazania spełniania warunków udziału w postępowaniu lub kryteriów selekcji, Wykonawca jest obowiązany wykazać Zamawiającemu, że proponowany inny podwykonawca lub Wykonawca samodzielnie spełnia je w stopniu nie mniejszym niż podwykonawca, na którego</w:t>
      </w:r>
      <w:r w:rsidR="00EA5314">
        <w:rPr>
          <w:rFonts w:ascii="Times New Roman" w:eastAsia="Cambria" w:hAnsi="Times New Roman" w:cs="Times New Roman"/>
          <w:sz w:val="24"/>
          <w:szCs w:val="24"/>
        </w:rPr>
        <w:t xml:space="preserve"> zasoby Wykonawca powoływał się</w:t>
      </w:r>
      <w:r w:rsidR="00EA5314">
        <w:rPr>
          <w:rFonts w:ascii="Times New Roman" w:eastAsia="Cambria" w:hAnsi="Times New Roman" w:cs="Times New Roman"/>
          <w:sz w:val="24"/>
          <w:szCs w:val="24"/>
        </w:rPr>
        <w:br/>
      </w:r>
      <w:r w:rsidRPr="006A6D00">
        <w:rPr>
          <w:rFonts w:ascii="Times New Roman" w:eastAsia="Cambria" w:hAnsi="Times New Roman" w:cs="Times New Roman"/>
          <w:sz w:val="24"/>
          <w:szCs w:val="24"/>
        </w:rPr>
        <w:t>w trakcie postępowania o udzielenie zamówienia.</w:t>
      </w:r>
    </w:p>
    <w:p w:rsidR="00EC58BA" w:rsidRPr="006A6D00" w:rsidRDefault="00EC58BA" w:rsidP="00EC58BA">
      <w:pPr>
        <w:spacing w:line="11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BE4072" w:rsidRDefault="00EC58BA" w:rsidP="00EC58BA">
      <w:pPr>
        <w:numPr>
          <w:ilvl w:val="0"/>
          <w:numId w:val="3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żąda, aby przed przystąpieniem do realizacji zamówienia Wykonawca, o ile są już znane, podał nazwy albo imiona i nazwiska oraz dane kontaktowe podwykonawców i osób do kontaktu z nimi. Wykonawca zawiadamia Zamawiającego o wszelkich zmianach danych, o których mowa w zdaniu pierwszym, w trakcie realizacji zamówienia, a także przekazuje informacje na temat nowych</w:t>
      </w:r>
      <w:r w:rsidR="00BE4072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BE4072">
        <w:rPr>
          <w:rFonts w:ascii="Times New Roman" w:eastAsia="Cambria" w:hAnsi="Times New Roman" w:cs="Times New Roman"/>
          <w:sz w:val="24"/>
          <w:szCs w:val="24"/>
        </w:rPr>
        <w:t>podwykonawców, którym w późniejszym okresie zamierza powierzyć realizację zamówienia.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9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Personel pełniący samodzielne funkcje w budownictwie</w:t>
      </w:r>
    </w:p>
    <w:p w:rsidR="00EC58BA" w:rsidRPr="006A6D00" w:rsidRDefault="00EC58BA" w:rsidP="00EC58BA">
      <w:pPr>
        <w:spacing w:line="44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3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Osobą upoważnioną do kontaktów:</w:t>
      </w:r>
    </w:p>
    <w:p w:rsidR="00EC58BA" w:rsidRPr="006A6D00" w:rsidRDefault="00EC58BA" w:rsidP="00EC58BA">
      <w:pPr>
        <w:spacing w:line="40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BE4072" w:rsidRDefault="00EC58BA" w:rsidP="00EC58BA">
      <w:pPr>
        <w:numPr>
          <w:ilvl w:val="2"/>
          <w:numId w:val="33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Wykonawcą ze strony Zamawiającego jest: …………………</w:t>
      </w:r>
      <w:r w:rsidR="00BE4072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.; </w:t>
      </w:r>
      <w:r w:rsidR="00BE4072">
        <w:rPr>
          <w:rFonts w:ascii="Times New Roman" w:eastAsia="Cambria" w:hAnsi="Times New Roman" w:cs="Times New Roman"/>
          <w:sz w:val="24"/>
          <w:szCs w:val="24"/>
        </w:rPr>
        <w:t xml:space="preserve">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nr tel.:</w:t>
      </w:r>
      <w:r w:rsidR="00BE4072">
        <w:rPr>
          <w:rFonts w:ascii="Times New Roman" w:eastAsia="Cambria" w:hAnsi="Times New Roman" w:cs="Times New Roman"/>
          <w:sz w:val="24"/>
          <w:szCs w:val="24"/>
        </w:rPr>
        <w:t>……………………………</w:t>
      </w:r>
      <w:r w:rsidRPr="00BE4072">
        <w:rPr>
          <w:rFonts w:ascii="Times New Roman" w:eastAsia="Cambria" w:hAnsi="Times New Roman" w:cs="Times New Roman"/>
          <w:sz w:val="24"/>
          <w:szCs w:val="24"/>
        </w:rPr>
        <w:t>……….;</w:t>
      </w:r>
    </w:p>
    <w:p w:rsidR="00EC58BA" w:rsidRPr="006A6D00" w:rsidRDefault="00EC58BA" w:rsidP="00EC58BA">
      <w:pPr>
        <w:spacing w:line="4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D60CDE" w:rsidRDefault="00EC58BA" w:rsidP="00EC58BA">
      <w:pPr>
        <w:numPr>
          <w:ilvl w:val="2"/>
          <w:numId w:val="33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Zamawiającym ze strony Wykonawcy jest: ……………………</w:t>
      </w:r>
      <w:r w:rsidR="00D60CDE">
        <w:rPr>
          <w:rFonts w:ascii="Times New Roman" w:eastAsia="Cambria" w:hAnsi="Times New Roman" w:cs="Times New Roman"/>
          <w:sz w:val="24"/>
          <w:szCs w:val="24"/>
        </w:rPr>
        <w:t>………………………………….</w:t>
      </w:r>
      <w:r w:rsidRPr="006A6D00">
        <w:rPr>
          <w:rFonts w:ascii="Times New Roman" w:eastAsia="Cambria" w:hAnsi="Times New Roman" w:cs="Times New Roman"/>
          <w:sz w:val="24"/>
          <w:szCs w:val="24"/>
        </w:rPr>
        <w:t>; nr tel.:</w:t>
      </w:r>
      <w:r w:rsidR="00D60CDE">
        <w:rPr>
          <w:rFonts w:ascii="Times New Roman" w:eastAsia="Cambria" w:hAnsi="Times New Roman" w:cs="Times New Roman"/>
          <w:sz w:val="24"/>
          <w:szCs w:val="24"/>
        </w:rPr>
        <w:t>……………</w:t>
      </w:r>
      <w:r w:rsidRPr="00D60CDE">
        <w:rPr>
          <w:rFonts w:ascii="Times New Roman" w:eastAsia="Cambria" w:hAnsi="Times New Roman" w:cs="Times New Roman"/>
          <w:sz w:val="24"/>
          <w:szCs w:val="24"/>
        </w:rPr>
        <w:t>……………………… .</w:t>
      </w:r>
    </w:p>
    <w:p w:rsidR="00EC58BA" w:rsidRPr="006A6D00" w:rsidRDefault="00EC58BA" w:rsidP="00EC58BA">
      <w:pPr>
        <w:spacing w:line="4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3"/>
        </w:numPr>
        <w:tabs>
          <w:tab w:val="left" w:pos="72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zobowiązuje się do powołania inspektora nadzoru .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zobowiązany jest zapewnić wykonanie i kierowanie robotami objętymi Umową przez osoby posiadające stosowne kwalifikacje zawodowe i uprawnienia budowlane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3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ustanawia:</w:t>
      </w:r>
    </w:p>
    <w:p w:rsidR="00EC58BA" w:rsidRPr="006A6D00" w:rsidRDefault="00EC58BA" w:rsidP="00EC58BA">
      <w:pPr>
        <w:spacing w:line="42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D60CDE" w:rsidRDefault="00EC58BA" w:rsidP="00D60CDE">
      <w:pPr>
        <w:numPr>
          <w:ilvl w:val="2"/>
          <w:numId w:val="33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kierownika budowy w osobie: …………………</w:t>
      </w:r>
      <w:r w:rsidR="00D60CDE">
        <w:rPr>
          <w:rFonts w:ascii="Times New Roman" w:eastAsia="Cambria" w:hAnsi="Times New Roman" w:cs="Times New Roman"/>
          <w:sz w:val="24"/>
          <w:szCs w:val="24"/>
        </w:rPr>
        <w:t xml:space="preserve">……………….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.; nr tel.:…………………….. ;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upr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>. bud. nr:</w:t>
      </w:r>
      <w:r w:rsidR="00D60CD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60CDE">
        <w:rPr>
          <w:rFonts w:ascii="Times New Roman" w:eastAsia="Cambria" w:hAnsi="Times New Roman" w:cs="Times New Roman"/>
          <w:sz w:val="24"/>
          <w:szCs w:val="24"/>
        </w:rPr>
        <w:t xml:space="preserve">……………………………. (spełniającym warunek </w:t>
      </w:r>
      <w:r w:rsidR="00EA5314">
        <w:rPr>
          <w:rFonts w:ascii="Times New Roman" w:eastAsia="Cambria" w:hAnsi="Times New Roman" w:cs="Times New Roman"/>
          <w:sz w:val="24"/>
          <w:szCs w:val="24"/>
        </w:rPr>
        <w:t>udziału w postępowaniu wskazany</w:t>
      </w:r>
      <w:r w:rsidR="00EA5314">
        <w:rPr>
          <w:rFonts w:ascii="Times New Roman" w:eastAsia="Cambria" w:hAnsi="Times New Roman" w:cs="Times New Roman"/>
          <w:sz w:val="24"/>
          <w:szCs w:val="24"/>
        </w:rPr>
        <w:br/>
      </w:r>
      <w:r w:rsidRPr="00D60CDE">
        <w:rPr>
          <w:rFonts w:ascii="Times New Roman" w:eastAsia="Cambria" w:hAnsi="Times New Roman" w:cs="Times New Roman"/>
          <w:sz w:val="24"/>
          <w:szCs w:val="24"/>
        </w:rPr>
        <w:t>w sekcji 4.2 SIWZ i zgodnie z wykazem osób złożonym w trybie art. 26 ust. 2 ustawy Prawo zamówień publicznych);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nie może dokonać zmiany osób wskazanych w ust. 3 bez uprzedniej zgody Zamawiającego. W przypadku osoby wskazanej w ust. 3 pkt 1 zmiana możliwa jest jedynie w przypadku, gdy osoba zastępująca będzie spełniała warunek udziału w postępowaniu wskazany w sekcji 4.2 SIWZ.</w:t>
      </w:r>
    </w:p>
    <w:p w:rsidR="00EC58BA" w:rsidRPr="006A6D00" w:rsidRDefault="00EC58BA" w:rsidP="00EC58BA">
      <w:pPr>
        <w:spacing w:line="329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10</w:t>
      </w:r>
    </w:p>
    <w:p w:rsidR="00EC58BA" w:rsidRPr="00C802AD" w:rsidRDefault="00EC58BA" w:rsidP="00C802AD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Dodatkowe obowiązki Wykonawcy</w:t>
      </w:r>
    </w:p>
    <w:p w:rsidR="00EC58BA" w:rsidRPr="006A6D00" w:rsidRDefault="00D60CDE" w:rsidP="00EC58BA">
      <w:pPr>
        <w:tabs>
          <w:tab w:val="left" w:pos="401"/>
        </w:tabs>
        <w:spacing w:line="271" w:lineRule="auto"/>
        <w:ind w:hanging="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      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1.</w:t>
      </w:r>
      <w:r w:rsidR="00EC58BA" w:rsidRPr="006A6D00">
        <w:rPr>
          <w:rFonts w:ascii="Times New Roman" w:hAnsi="Times New Roman" w:cs="Times New Roman"/>
          <w:sz w:val="24"/>
          <w:szCs w:val="24"/>
        </w:rPr>
        <w:tab/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Wykonawca jest zobowiązany zabezpieczyć i oznakować plac budowy, w szczególności poprzez wygrodzenie i oznakowanie strefy prowadzonych robót, oraz dbać o stan techniczny i prawidłowość oznakowania przez cały czas trwania realizacji zadania.</w:t>
      </w:r>
    </w:p>
    <w:p w:rsidR="00EC58BA" w:rsidRPr="006A6D00" w:rsidRDefault="00EC58BA" w:rsidP="00EC58BA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zobowiązuje się dozorować plac budowy w czasie prowadzenia robót 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ponosi pełną odpowiedzialność za plac budowy i wykonywanych robót od momentu przejęcia placu budowy.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B630F8" w:rsidRPr="00C802AD" w:rsidRDefault="00EC58BA" w:rsidP="00C802AD">
      <w:pPr>
        <w:numPr>
          <w:ilvl w:val="0"/>
          <w:numId w:val="3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ponosi pełną odpowiedzialność za szkody wyrządzone osobom trzecim na zdrowiu i mieniu, powstałe w związku z prowadzonymi robotami.</w:t>
      </w:r>
    </w:p>
    <w:p w:rsidR="00B630F8" w:rsidRPr="006A6D00" w:rsidRDefault="00B630F8" w:rsidP="00EC58BA">
      <w:pPr>
        <w:spacing w:line="286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11</w:t>
      </w:r>
    </w:p>
    <w:p w:rsidR="00EC58BA" w:rsidRPr="00D60CDE" w:rsidRDefault="00EC58BA" w:rsidP="00D60CDE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Ubezpieczenie</w:t>
      </w:r>
    </w:p>
    <w:p w:rsidR="00EC58BA" w:rsidRPr="00B630F8" w:rsidRDefault="00EC58BA" w:rsidP="00EC58BA">
      <w:pPr>
        <w:numPr>
          <w:ilvl w:val="0"/>
          <w:numId w:val="36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Wykonawca zobowiązuje się do ubezpieczenia placu budowy, mienia i robót budowlanych, z tytułu szkód, które mogą zaistnieć w związku z określonymi</w:t>
      </w:r>
      <w:r w:rsidR="00D60CDE" w:rsidRPr="00B630F8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 </w:t>
      </w: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zdarzeniami losowymi oraz od odpowiedzialności cywilnej (OC) na sumę ubezpieczeniową, stanowiącą co najmniej równowartość wynagrodzenia, o którym mowa w § 3 ust. 1.</w:t>
      </w:r>
    </w:p>
    <w:p w:rsidR="00EC58BA" w:rsidRPr="00B630F8" w:rsidRDefault="00EC58BA" w:rsidP="00EC58BA">
      <w:pPr>
        <w:spacing w:line="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Ubezpieczenie musi obowiązywać przez cały okres realizacji umowy. Jeżeli wykonawca przedłoży polisę na okres krótszy, niż okres realizacji zamówienia, będzie zobowiązany na 7 dni przed utratą jej </w:t>
      </w: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lastRenderedPageBreak/>
        <w:t>ważności przedłożyć nową polisę na okres kolejny pod rygorem zapłaty kar umownych w wysokości 2.000 zł za każdy dzień opóźnienia. Postanowienia ust. 8 stosuje się odpowiednio.</w:t>
      </w:r>
    </w:p>
    <w:p w:rsidR="00EC58BA" w:rsidRPr="00B630F8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Ubezpieczeniu podlegają w szczególności:</w:t>
      </w:r>
    </w:p>
    <w:p w:rsidR="00EC58BA" w:rsidRPr="00B630F8" w:rsidRDefault="00EC58BA" w:rsidP="00EC58BA">
      <w:pPr>
        <w:spacing w:line="43" w:lineRule="exact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1"/>
          <w:numId w:val="3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plac budowy, roboty budowlane, rzeczy, materiały, urządzenia oraz wszelkie mienie ruchome związane bezpośrednio z wykonywaniem robót – od ognia, wiatru i innych zdarzeń losowych,</w:t>
      </w:r>
    </w:p>
    <w:p w:rsidR="00EC58BA" w:rsidRPr="00B630F8" w:rsidRDefault="00EC58BA" w:rsidP="00EC58BA">
      <w:pPr>
        <w:spacing w:line="2" w:lineRule="exact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1"/>
          <w:numId w:val="3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odpowiedzialność cywilna za szkody (OC) powstałe w związku z prowadzoną działalnością, w tym robotami budowlanymi, a także ruchem pojazdów mechanicznych.</w:t>
      </w:r>
    </w:p>
    <w:p w:rsidR="00EC58BA" w:rsidRPr="00B630F8" w:rsidRDefault="00EC58BA" w:rsidP="00EC58BA">
      <w:pPr>
        <w:spacing w:line="5" w:lineRule="exact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Przed przekazaniem placu budowy, o którym mowa w § 4 ust. 1 pkt 2, Wykonawca jest zobowiązany do przedłożenia Zamawiającemu poświadczonych za zgodność z oryginałem kopii polis ubezpieczeniowych (OC), o których mowa w ust. 1, na okres, o którym mowa w ust. 2.</w:t>
      </w:r>
    </w:p>
    <w:p w:rsidR="00EC58BA" w:rsidRPr="00B630F8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W przypadku niedopełnienia przez Wykonawcę obowiązków, o których mowa w ust. 4, Zamawiający nie przekaże Wykonawcy placu budowy.</w:t>
      </w:r>
    </w:p>
    <w:p w:rsidR="00EC58BA" w:rsidRPr="00B630F8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Ewentualna zwłoka w prowadzeniu robót z powodu, o którym mowa w ust. 5, będzie obciążać w całości Wykonawcę.</w:t>
      </w:r>
    </w:p>
    <w:p w:rsidR="00EC58BA" w:rsidRPr="00B630F8" w:rsidRDefault="00EC58BA" w:rsidP="00EC58BA">
      <w:pPr>
        <w:spacing w:line="1" w:lineRule="exact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Zakres oraz warunki ubezpieczenia podlegają akceptacji Zamawiającego.</w:t>
      </w:r>
    </w:p>
    <w:p w:rsidR="00EC58BA" w:rsidRPr="00B630F8" w:rsidRDefault="00EC58BA" w:rsidP="00EC58BA">
      <w:pPr>
        <w:spacing w:line="41" w:lineRule="exact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</w:p>
    <w:p w:rsidR="00EC58BA" w:rsidRPr="00B630F8" w:rsidRDefault="00EC58BA" w:rsidP="00EC58BA">
      <w:pPr>
        <w:numPr>
          <w:ilvl w:val="0"/>
          <w:numId w:val="37"/>
        </w:numPr>
        <w:tabs>
          <w:tab w:val="left" w:pos="42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B630F8">
        <w:rPr>
          <w:rFonts w:ascii="Times New Roman" w:eastAsia="Cambria" w:hAnsi="Times New Roman" w:cs="Times New Roman"/>
          <w:color w:val="auto"/>
          <w:sz w:val="24"/>
          <w:szCs w:val="24"/>
        </w:rPr>
        <w:t>Nieprzedłożenie Zamawiającemu kopii polis ubezpieczeniowych (OC), o których mowa w ust. 1, na okres, o którym mowa w ust. 2, pomimo wezwania przez Zamawiającego, może stanowić podstawę do odstąpienia przez Zamawiającego od umowy na podstawie § 16 ust. 1 pkt 1 lit. h.</w:t>
      </w:r>
    </w:p>
    <w:p w:rsidR="00EC58BA" w:rsidRPr="00D60CDE" w:rsidRDefault="00EC58BA" w:rsidP="00EC58BA">
      <w:pPr>
        <w:spacing w:line="284" w:lineRule="exact"/>
        <w:rPr>
          <w:rFonts w:ascii="Times New Roman" w:hAnsi="Times New Roman" w:cs="Times New Roman"/>
          <w:color w:val="C00000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12</w:t>
      </w:r>
    </w:p>
    <w:p w:rsidR="00EC58BA" w:rsidRPr="00D60CDE" w:rsidRDefault="00EC58BA" w:rsidP="00D60CDE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Gwarancja, odbiór</w:t>
      </w: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Wykonawca udzieli Zamawiającemu gwarancji na wykonane roboty budowlane na okres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……………….. miesięcy,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licząc od dnia podpisania protokołu odbioru końcowego, o którym mowa w § 6 ust. 5.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Wykonawca udziela gwarancji na wbudowane materiały, elementy i zamontowane urządzenia na okres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………… miesięcy</w:t>
      </w:r>
      <w:r w:rsidRPr="006A6D00">
        <w:rPr>
          <w:rFonts w:ascii="Times New Roman" w:eastAsia="Cambria" w:hAnsi="Times New Roman" w:cs="Times New Roman"/>
          <w:sz w:val="24"/>
          <w:szCs w:val="24"/>
        </w:rPr>
        <w:t>, który rozpocznie swój bieg od dnia podpisania protokołu odbioru końcowego, o którym mowa w § 6 ust. 5.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zobowiązuje się w dniu odbioru końcowego zapewnić Zamawiającego, w formie pisemnej, że wykonane roboty budowlane są wolne od wad.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Niezależnie od uprawnień z tytułu rękojmi Wykonawca udziela gwarancji na wykonane prace budowlane i montażowe, i zobowiązuje się do usunięcia wad fizycznych, jeżeli wady te ujawnią się w ciągu terminu określonego gwarancją.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Termin udzielonej gwarancji, o której mowa w ust. 4, wynosi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……………….. miesięcy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od dnia podpisania protokołu odbioru końcowego, o którym mowa w § 6 ust. 5.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może wykonywać uprawnienia z tytułu rękojmi za wady fizyczne, niezależnie od uprawnień wynikających z gwarancji.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wystąpienia wad Wykonawca zobowiązany jest do ich usunięcia w terminie 14 dni, licząc od dnia powiadomienia go o wadzie, w ramach wynagrodzenia, o którym mowa w § 3.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szczególnych przypadkach, gdy wada stanowi zagrożenie dla życia lub zdrowia ludzi lub szkodą bardzo dużych rozmiarach, Wykonawca zobowiązany jest do niezwłocznego zabezpieczenia miejsca awarii w celu usunięcia zagrożeń lub niedopuszczenia do powiększenia się szkody.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Powiadomienie o wystąpieniu wady Zamawiający zgłasza Wykonawcy telefonicznie, a następnie pisemnie w drodze listu poleconego potwierdza wystąpienie wady.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nieusunięcia wad we wskazanym terminie, Zamawiający może usunąć wady na koszt i ryzyko Wykonawcy.</w:t>
      </w: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ma prawo do dochodzenia odszkodowania uzupełniającego do wysokości rzeczywiście poniesionej szkody.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przypadku, gdy usunięcie wady będzie trwało dłużej niż 14 dni lub ze względów technologicznych prace powinny być wykonane w innym terminie, należy termin ten uzgodnić z Zamawiającym.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Termin gwarancji ulega przedłużeniu o czas usunięcia wady, jeżeli powiadomienie o wystąpieniu wady nastąpiło jeszcze w czasie trwania gwarancji.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74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okresie gwarancji Wykonawca jest odpowiedzialny wobec Zamawiającego za naprawienie wszelkich wad i usterek w wykonanych robotach oraz zamontowanych urządzeniach i materiałach, które powstały w wyniku użytkowania uszkodzonych urządzeń lub materiałów oraz wadliwie wykonanych robót.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udziela Zamawiającemu rękojmi za wady fizyczne przedmiotu umowy zgodnie z ofertą i przepisami Kodeksu cywilnego w taki sposób, że:</w:t>
      </w:r>
    </w:p>
    <w:p w:rsidR="00EC58BA" w:rsidRPr="006A6D00" w:rsidRDefault="00EC58BA" w:rsidP="00EC58BA">
      <w:pPr>
        <w:spacing w:line="2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38"/>
        </w:numPr>
        <w:tabs>
          <w:tab w:val="left" w:pos="86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okres wskazanej w ust. 1 i 2 gwarancji jest dłuższy od okresu rękojmi wynikającego z przepisów kodeksu cywilnego (w szczególności w przypadku elementów zamówienia innych niż nieruchomości), strony ustalają okres rękojmi równy okresowi udzielonej gwarancji,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9"/>
        </w:numPr>
        <w:tabs>
          <w:tab w:val="left" w:pos="789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okres wskazanej w ust. 1 i 2 gwarancji jest równy okresowi rękojmi wynikającemu z przepisów kodeksu cywilnego, strony ustalają okres rękojmi równy okresowi udzielonej gwarancji,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39"/>
        </w:numPr>
        <w:tabs>
          <w:tab w:val="left" w:pos="86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okres wskazanej w ust. 1 i 2 gwarancji jest krótszy od okresu rękojmi wynikającego z przepisów kodeksu cywilnego (w szczególności w przypadku nieruchomości), strony ustalają okres rękojmi wynikający z kodeksu cywilnego tj. okres 5 lat.</w:t>
      </w:r>
    </w:p>
    <w:p w:rsidR="00EC58BA" w:rsidRPr="006A6D00" w:rsidRDefault="00EC58BA" w:rsidP="00EC58BA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13</w:t>
      </w:r>
    </w:p>
    <w:p w:rsidR="00EC58BA" w:rsidRPr="00C802AD" w:rsidRDefault="00EC58BA" w:rsidP="00C802AD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Klauzula zatrudnienia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9863B1" w:rsidRPr="006A6D00" w:rsidRDefault="00EC58BA" w:rsidP="009863B1">
      <w:pPr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9863B1">
        <w:rPr>
          <w:rFonts w:ascii="Times New Roman" w:eastAsia="Cambria" w:hAnsi="Times New Roman" w:cs="Times New Roman"/>
          <w:sz w:val="24"/>
          <w:szCs w:val="24"/>
        </w:rPr>
        <w:t xml:space="preserve">Wykonawca zobowiązuje się do zatrudnienia na podstawie umowy o pracę, przez cały okres realizacji </w:t>
      </w:r>
      <w:r w:rsidR="009863B1" w:rsidRPr="006A6D00">
        <w:rPr>
          <w:rFonts w:ascii="Times New Roman" w:eastAsia="Cambria" w:hAnsi="Times New Roman" w:cs="Times New Roman"/>
          <w:sz w:val="24"/>
          <w:szCs w:val="24"/>
        </w:rPr>
        <w:t>osób wykonujących następujące czynności w zakresie realizacji zamówienia:</w:t>
      </w:r>
    </w:p>
    <w:p w:rsidR="00EC58BA" w:rsidRPr="009863B1" w:rsidRDefault="00EC58BA" w:rsidP="00EC58BA">
      <w:pPr>
        <w:numPr>
          <w:ilvl w:val="0"/>
          <w:numId w:val="40"/>
        </w:numPr>
        <w:tabs>
          <w:tab w:val="left" w:pos="421"/>
        </w:tabs>
        <w:spacing w:line="2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1CA1" w:rsidRPr="000F125F" w:rsidRDefault="005D1CA1" w:rsidP="005D1CA1">
      <w:pPr>
        <w:tabs>
          <w:tab w:val="left" w:pos="1280"/>
        </w:tabs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0F125F">
        <w:rPr>
          <w:rFonts w:ascii="Times New Roman" w:eastAsia="Cambria" w:hAnsi="Times New Roman" w:cs="Times New Roman"/>
          <w:color w:val="auto"/>
          <w:sz w:val="24"/>
          <w:szCs w:val="24"/>
        </w:rPr>
        <w:t>-wykonywanie prac fizycznych przy realizacji robót budowlanych, operatorzy sprzętu i prace fizyczne instalacyjno-montażowe objęte zakresem zamówienia określonym w pkt. 2.1 – 2.2 SIWZ</w:t>
      </w:r>
    </w:p>
    <w:p w:rsidR="00EC58BA" w:rsidRPr="006A6D00" w:rsidRDefault="00EC58BA" w:rsidP="00EC58BA">
      <w:pPr>
        <w:spacing w:line="44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(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obowiązek ten nie dotyczy sytuacji, gdy prace te będą wykonywane samodzielnie i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osobiście przez osoby fizyczne prowadzące działalność gospodarczą w postaci tzw. samozatrudnienia jako podwykonawcy).</w:t>
      </w:r>
    </w:p>
    <w:p w:rsidR="00EC58BA" w:rsidRPr="006A6D00" w:rsidRDefault="00EC58BA" w:rsidP="00EC58BA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1B2284" w:rsidRDefault="00EC58BA" w:rsidP="001B2284">
      <w:pPr>
        <w:numPr>
          <w:ilvl w:val="0"/>
          <w:numId w:val="42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Wykonawca,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w terminie do 7 dni od dnia zawarcia umowy, przedstawi</w:t>
      </w:r>
      <w:r w:rsidR="001B228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1B2284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Zamawiającemu oświadczenie, że czynności wskazane w ust 1 wykonywane są i będą przez osoby zatrudnione na podstawie umowy o pracę</w:t>
      </w:r>
      <w:r w:rsidRPr="001B2284">
        <w:rPr>
          <w:rFonts w:ascii="Times New Roman" w:eastAsia="Cambria" w:hAnsi="Times New Roman" w:cs="Times New Roman"/>
          <w:sz w:val="24"/>
          <w:szCs w:val="24"/>
        </w:rPr>
        <w:t>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1B2284" w:rsidRDefault="00EC58BA" w:rsidP="00EC58BA">
      <w:pPr>
        <w:numPr>
          <w:ilvl w:val="0"/>
          <w:numId w:val="4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zobowiązany jest do informowania Zamawiającego o każdym przypadku sposobu zatrudnienia osób wykonujących ww. nie później niż w terminie</w:t>
      </w:r>
      <w:r w:rsidR="001B228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1B2284">
        <w:rPr>
          <w:rFonts w:ascii="Times New Roman" w:eastAsia="Cambria" w:hAnsi="Times New Roman" w:cs="Times New Roman"/>
          <w:sz w:val="24"/>
          <w:szCs w:val="24"/>
        </w:rPr>
        <w:t>3 dni od dokonania takiej zmiany.</w:t>
      </w:r>
    </w:p>
    <w:p w:rsidR="00EC58BA" w:rsidRPr="006A6D00" w:rsidRDefault="00EC58BA" w:rsidP="00EC58BA">
      <w:pPr>
        <w:spacing w:line="4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</w:t>
      </w:r>
    </w:p>
    <w:p w:rsidR="00EC58BA" w:rsidRPr="006A6D00" w:rsidRDefault="00EC58BA" w:rsidP="00EC58BA">
      <w:pPr>
        <w:spacing w:line="9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3"/>
        </w:numPr>
        <w:tabs>
          <w:tab w:val="left" w:pos="72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żądania oświadczeń i dokumentów w zakresie potwierdzenia spełniania ww. wymogów i dokonywania ich oceny,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3"/>
        </w:numPr>
        <w:tabs>
          <w:tab w:val="left" w:pos="72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żądania wyjaśnień w przypadku wątpliwości w zakresie potwierdzenia spełniania ww. wymogów,</w:t>
      </w:r>
    </w:p>
    <w:p w:rsidR="00EC58BA" w:rsidRPr="006A6D00" w:rsidRDefault="00EC58BA" w:rsidP="00EC58BA">
      <w:pPr>
        <w:numPr>
          <w:ilvl w:val="0"/>
          <w:numId w:val="43"/>
        </w:numPr>
        <w:tabs>
          <w:tab w:val="left" w:pos="72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przeprowadzania kontroli na miejscu wykonywania świadczenia.</w:t>
      </w:r>
    </w:p>
    <w:p w:rsidR="00EC58BA" w:rsidRPr="006A6D00" w:rsidRDefault="00EC58BA" w:rsidP="00EC58BA">
      <w:pPr>
        <w:numPr>
          <w:ilvl w:val="0"/>
          <w:numId w:val="44"/>
        </w:numPr>
        <w:tabs>
          <w:tab w:val="left" w:pos="36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4"/>
        </w:numPr>
        <w:tabs>
          <w:tab w:val="left" w:pos="36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oświadczenie wykonawcy lub podwykonawcy </w:t>
      </w:r>
      <w:r w:rsidRPr="006A6D00">
        <w:rPr>
          <w:rFonts w:ascii="Times New Roman" w:eastAsia="Cambria" w:hAnsi="Times New Roman" w:cs="Times New Roman"/>
          <w:sz w:val="24"/>
          <w:szCs w:val="24"/>
        </w:rPr>
        <w:t>o zatrudnieniu na podstawie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EC58BA" w:rsidRPr="006A6D00" w:rsidRDefault="00EC58BA" w:rsidP="00EC58BA">
      <w:pPr>
        <w:spacing w:line="12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poświadczoną za zgodność z oryginałem odpowiednio przez wykonawcę lub podwykonawcę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kopię umowy/umów o pracę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osób wykonujących w trakcie realizacji zamówienia czynności, których dotyczy ww. oświadczenie wykonawcy lub podwykonawcy (wraz z dokumentem regulującym zakres obowiązków, </w:t>
      </w: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jeżeli został sporządzony). Kopia umowy/umów powinna zostać zanonimizowana w sposób zapewniający ochronę danych osobowych pracowników, zgodnie z przepisami ustawy z dnia 29 sierpnia 1997 r.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o ochronie danych osobowych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(tj. w szczególności bez imion, nazwisk, adresów, nr PESEL pracowników). Informacje takie jak: data zawarcia umowy, rodzaj umowy o pracę i wymiar etatu powinny być możliwe do zidentyfikowania;</w:t>
      </w:r>
    </w:p>
    <w:p w:rsidR="00EC58BA" w:rsidRPr="006A6D00" w:rsidRDefault="00EC58BA" w:rsidP="00EC58BA">
      <w:pPr>
        <w:spacing w:line="1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235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zaświadczenie właściwego oddziału ZUS, </w:t>
      </w:r>
      <w:r w:rsidRPr="006A6D00">
        <w:rPr>
          <w:rFonts w:ascii="Times New Roman" w:eastAsia="Cambria" w:hAnsi="Times New Roman" w:cs="Times New Roman"/>
          <w:sz w:val="24"/>
          <w:szCs w:val="24"/>
        </w:rPr>
        <w:t>potwierdzające opłacanie przez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wykonawcę lub podwykonawcę składek na ubezpieczenia społeczne i zdrowotne z tytułu zatrudnienia na podstawie umów o pracę za ostatni okres rozliczeniowy;</w:t>
      </w:r>
    </w:p>
    <w:p w:rsidR="00EC58BA" w:rsidRPr="006A6D00" w:rsidRDefault="00EC58BA" w:rsidP="00EC58BA">
      <w:pPr>
        <w:spacing w:line="16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poświadczoną za zgodność z oryginałem odpowiednio przez wykonawcę lub podwykonawcę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kopię dowodu potwierdzającego zgłoszenie pracownika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przez pracodawcę do ubezpieczeń</w:t>
      </w:r>
      <w:r w:rsidRPr="006A6D00">
        <w:rPr>
          <w:rFonts w:ascii="Times New Roman" w:eastAsia="Cambria" w:hAnsi="Times New Roman" w:cs="Times New Roman"/>
          <w:sz w:val="24"/>
          <w:szCs w:val="24"/>
        </w:rPr>
        <w:t>, zanonimizowaną w sposób zapewniający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ochronę danych osobowych pracowników, zgodnie z przepisami ustawy z dnia</w:t>
      </w:r>
    </w:p>
    <w:p w:rsidR="00EC58BA" w:rsidRPr="006A6D00" w:rsidRDefault="00EC58BA" w:rsidP="00EC58BA">
      <w:pPr>
        <w:spacing w:line="1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235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29 sierpnia 1997 r.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o ochronie danych osobowych</w:t>
      </w:r>
    </w:p>
    <w:p w:rsidR="00EC58BA" w:rsidRPr="006A6D00" w:rsidRDefault="00EC58BA" w:rsidP="00EC58BA">
      <w:pPr>
        <w:numPr>
          <w:ilvl w:val="0"/>
          <w:numId w:val="44"/>
        </w:numPr>
        <w:tabs>
          <w:tab w:val="left" w:pos="36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niewywiązania się z obowiązków, o których mowa w ust. 1-4 i 6, Wykonawca zobowiązany będzie do zapłaty kary, o której mowa w § 14 ust. 1 pkt 1 lit. n lub odpowiednio w § 14 ust. 1 pkt 1 lit. o lub odpowiednio w § 14 ust. 1 pkt 1 lit. p. Zamawiający może także odstąpić od umowy z przyczyn zależnych od Wykonawcy na podstawie § 16 ust. 1 pkt 1 lit. l, w związku z czym Wykonawca zobowiązany będzie do zapłaty kary z § 15 ust. 2 pkt 1.</w:t>
      </w:r>
    </w:p>
    <w:p w:rsidR="00EC58BA" w:rsidRPr="006A6D00" w:rsidRDefault="00EC58BA" w:rsidP="00EC58BA">
      <w:pPr>
        <w:spacing w:line="7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C802AD" w:rsidRDefault="00EC58BA" w:rsidP="00EC58BA">
      <w:pPr>
        <w:numPr>
          <w:ilvl w:val="0"/>
          <w:numId w:val="44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zobowiązany jest do wprowadzenia w umowach z podwykonawcami stosownych zapisów, zobowiązujących do zatrudnienia na podstawie umowy o pracę, przez cały okres realizacji zamówienia, wszystkich osób wykonujących czynności wymienione w ust. 1 oraz umożliwiających Zamawiającemu przeprowadzenie kontroli realizacji tego obowiązku.</w:t>
      </w:r>
    </w:p>
    <w:p w:rsidR="00C802AD" w:rsidRPr="006A6D00" w:rsidRDefault="00C802AD" w:rsidP="00C802AD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14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Kary umowne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5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Strony postanawiają, że obowiązującą je formą odszkodowania stanowią kary umowne z następujących tytułów:</w:t>
      </w:r>
    </w:p>
    <w:p w:rsidR="00EC58BA" w:rsidRPr="006A6D00" w:rsidRDefault="00EC58BA" w:rsidP="00EC58BA">
      <w:pPr>
        <w:numPr>
          <w:ilvl w:val="1"/>
          <w:numId w:val="45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zobowiązany jest do zapłaty Zamawiającemu kar umownych w następujących przypadkach: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 opóźnienie w wykonaniu robót budowlanych – w wysokości 0,5% wynagrodzenia, o którym mowa w § 3 ust. 1, za każdy dzień opóźnienia, liczonej od terminu określonego w § 2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45"/>
        </w:numPr>
        <w:tabs>
          <w:tab w:val="left" w:pos="114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 każdorazowe nieuporządkowanie placu budowy po zakończeniu prac budowlanych i montażowych w danym dniu – każdego dnia – w wysokości 100,00 złotych,</w:t>
      </w:r>
    </w:p>
    <w:p w:rsidR="00EC58BA" w:rsidRPr="006A6D00" w:rsidRDefault="00EC58BA" w:rsidP="00EC58BA">
      <w:pPr>
        <w:spacing w:line="1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7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 każdorazowe stwierdzenie przez inspektora nadzoru inwestorskiego braku zabezpieczenia lub nienależytego zabezpieczenia placu budowy, o którym mowa w § 10, jeśli brakujące zabezpieczenie nie zostanie uzupełnione w ciągu godziny od poinformowania o tym fakcie Wykonawcy – w wysokości 300,00 złotych,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 opóźnienie w usuwaniu wad i usterek w przedmiocie zamówienia, stwierdzonych przy odbiorze lub ujawnionych w okresie rękojmi lub wynikających z gwarancji – w wysokości 0,1% wynagrodzenia, o którym mowa w § 3 ust. 1, za każdy dzień opóźnienia, liczonej od terminu wyznaczonego przez Zamawiającego na usunięcie wad i usterek,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każdym przypadku braku zapłaty należnego wynagrodzenia podwykonawcom lub dalszym podwykonawcom – w wysokości 10% niezapłaconej należności,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każdym przypadku nieterminowej zapłaty wynagrodzenia należnego podwykonawcom lub dalszym podwykonawcom – w wysokości 0,1% niezapłaconej należności za każdy dzień zwłoki,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1B2284" w:rsidRDefault="00EC58BA" w:rsidP="001B2284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każdym przypadku nieprzedłożenia Zamawiającemu do zaakceptowania projektu umowy o podwykonawstwo, której przedmiotem są roboty budowlane, lub projektu jej zmiany – w wysokości 2 500,00 złotych brutto za każdy stwierdzony przypadek nieprzedłożenia Zamawiającemu do zaakceptowania projektu umowy o podwykonawstwo, której przedmiotem są roboty budowlane, lub projektu jej zmiany,</w:t>
      </w:r>
    </w:p>
    <w:p w:rsidR="00EC58BA" w:rsidRPr="001B2284" w:rsidRDefault="00EC58BA" w:rsidP="001B2284">
      <w:pPr>
        <w:numPr>
          <w:ilvl w:val="2"/>
          <w:numId w:val="45"/>
        </w:numPr>
        <w:tabs>
          <w:tab w:val="left" w:pos="11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00AC2">
        <w:rPr>
          <w:rFonts w:ascii="Times New Roman" w:eastAsia="Cambria" w:hAnsi="Times New Roman" w:cs="Times New Roman"/>
          <w:sz w:val="24"/>
          <w:szCs w:val="24"/>
        </w:rPr>
        <w:lastRenderedPageBreak/>
        <w:t>w każdym przypadku nieprzedłożenia poświadczonej za zgodność z oryginałem kopii umowy o podwykonawstwo lub jej zmiany – w wysokości 2 500,00 złotych brutto za każdy stwierdzony przypadek nieprzedłożenia poświadczonej za zgodność z oryginałem kopii umowy o podwykonawstwo lub jej zmiany,</w:t>
      </w:r>
    </w:p>
    <w:p w:rsidR="00EC58BA" w:rsidRPr="00B630F8" w:rsidRDefault="00EC58BA" w:rsidP="00B630F8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00AC2">
        <w:rPr>
          <w:rFonts w:ascii="Times New Roman" w:eastAsia="Cambria" w:hAnsi="Times New Roman" w:cs="Times New Roman"/>
          <w:sz w:val="24"/>
          <w:szCs w:val="24"/>
        </w:rPr>
        <w:t>w każdym przypadku braku zmiany umowy o podwykonawstwo w zakresie terminu zapłaty – w wysokości 0,1% wartości brutto tej umowy, za każdy dzień zwłoki od upływu terminu, którym mowa w § 8 ust. 10,</w:t>
      </w:r>
    </w:p>
    <w:p w:rsidR="00EC58BA" w:rsidRPr="00B630F8" w:rsidRDefault="00EC58BA" w:rsidP="00B630F8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00AC2">
        <w:rPr>
          <w:rFonts w:ascii="Times New Roman" w:eastAsia="Cambria" w:hAnsi="Times New Roman" w:cs="Times New Roman"/>
          <w:sz w:val="24"/>
          <w:szCs w:val="24"/>
        </w:rPr>
        <w:t>w każdym przypadku niedopełnienia obowiązku, o którym mowa w § 13 ust. 1 – w wysokości po 500,00 złotych za każdy dzień roboczy, w którym osoba niezatrudniona przez Wykonawcę lub podwykonawcę na podstawie umowy o pracę wykonywała czynności ,</w:t>
      </w:r>
    </w:p>
    <w:p w:rsidR="00EC58BA" w:rsidRPr="003A39DB" w:rsidRDefault="00EC58BA" w:rsidP="00B630F8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00AC2">
        <w:rPr>
          <w:rFonts w:ascii="Times New Roman" w:eastAsia="Cambria" w:hAnsi="Times New Roman" w:cs="Times New Roman"/>
          <w:sz w:val="24"/>
          <w:szCs w:val="24"/>
        </w:rPr>
        <w:t>za opóźnienie w dostarczeniu oświadczenia, o którym mowa w § 13 ust. 2 – w wysokości po 500,00 złotych za każdy dzień zwłoki liczonej od terminu, o którym mowa w § 13 ust. 2,</w:t>
      </w:r>
    </w:p>
    <w:p w:rsidR="00EC58BA" w:rsidRPr="00F00AC2" w:rsidRDefault="00EC58BA" w:rsidP="00EC58BA">
      <w:pPr>
        <w:numPr>
          <w:ilvl w:val="2"/>
          <w:numId w:val="45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00AC2">
        <w:rPr>
          <w:rFonts w:ascii="Times New Roman" w:eastAsia="Cambria" w:hAnsi="Times New Roman" w:cs="Times New Roman"/>
          <w:sz w:val="24"/>
          <w:szCs w:val="24"/>
        </w:rPr>
        <w:t>za zwłokę w poinformowaniu Zamawiającego o zmianie, o której mowa w § 13 ust. 3 –w wysokości po 500,00 złotych za każdy dzień zwłoki liczonej od terminu, o którym mowa w § 13 ust. 3.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46"/>
        </w:numPr>
        <w:tabs>
          <w:tab w:val="left" w:pos="70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jest zobowiązany do zapłaty Wykonawcy kary umownej za zwłokę w przeprowadzeniu odbioru, wynikłą z przyczyn zależnych od Zamawiającego – w wysokości 0,1% wynagrodzenia, którym mowa w § 3 ust. 1, za każdy dzień zwłoki, liczonej od dnia, w którym odbiór miał być przeprowadzony.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4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Strony zastrzegają sobie prawo do odszkodowania uzupełniającego do wysokości rzeczywiście poniesionej szkody i utraconych korzyści.</w:t>
      </w:r>
    </w:p>
    <w:p w:rsidR="00EC58BA" w:rsidRPr="006A6D00" w:rsidRDefault="00EC58BA" w:rsidP="00EC58BA">
      <w:pPr>
        <w:numPr>
          <w:ilvl w:val="0"/>
          <w:numId w:val="4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Zobowiązania z tytułu kar umownych Wykonawcy mogą być potrącane z wynagrodzenia za wykonane roboty.</w:t>
      </w:r>
    </w:p>
    <w:p w:rsidR="00EC58BA" w:rsidRPr="003A39DB" w:rsidRDefault="00EC58BA" w:rsidP="003A39DB">
      <w:pPr>
        <w:numPr>
          <w:ilvl w:val="0"/>
          <w:numId w:val="47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sz w:val="24"/>
          <w:szCs w:val="24"/>
        </w:rPr>
        <w:t>Kary umowne z tytułu odstąpienia od umowy z winy strony określa § 15.</w:t>
      </w:r>
    </w:p>
    <w:p w:rsidR="00EC58BA" w:rsidRPr="006A6D00" w:rsidRDefault="00EC58BA" w:rsidP="00EC58BA">
      <w:pPr>
        <w:numPr>
          <w:ilvl w:val="0"/>
          <w:numId w:val="4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Strony zastrzegają możliwość kumulatywnego naliczania kar umownych z różnych tytułów.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136CA0" w:rsidRDefault="00EC58BA" w:rsidP="00EC58BA">
      <w:pPr>
        <w:numPr>
          <w:ilvl w:val="0"/>
          <w:numId w:val="4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Zapłata kary umownej przez Wykonawcę lub potrącenie przez Zamawiającego kwoty kary z płatności należnej Wykonawcy, nie zwalnia Wykonawcy z obowiązku ukończenia robót lub jakichkolwiek innych zobowiązań wynikających z niniejszej umowy.</w:t>
      </w:r>
    </w:p>
    <w:p w:rsidR="00EC58BA" w:rsidRPr="006A6D00" w:rsidRDefault="00EC58BA" w:rsidP="00EC58BA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1B2284">
      <w:pPr>
        <w:tabs>
          <w:tab w:val="left" w:pos="4481"/>
        </w:tabs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136CA0">
        <w:rPr>
          <w:rFonts w:ascii="Times New Roman" w:eastAsia="Cambria" w:hAnsi="Times New Roman" w:cs="Times New Roman" w:hint="eastAsia"/>
          <w:b/>
          <w:bCs/>
          <w:sz w:val="24"/>
          <w:szCs w:val="24"/>
        </w:rPr>
        <w:t>§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1B2284">
        <w:rPr>
          <w:rFonts w:ascii="Times New Roman" w:eastAsia="Cambria" w:hAnsi="Times New Roman" w:cs="Times New Roman"/>
          <w:b/>
          <w:bCs/>
          <w:sz w:val="24"/>
          <w:szCs w:val="24"/>
        </w:rPr>
        <w:t>15</w:t>
      </w:r>
    </w:p>
    <w:p w:rsidR="00EC58BA" w:rsidRPr="006A6D00" w:rsidRDefault="00EC58BA" w:rsidP="00EC58BA">
      <w:pPr>
        <w:numPr>
          <w:ilvl w:val="0"/>
          <w:numId w:val="4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 jest zobowiązany do zapłaty Wykonawcy kar umownych z tytułu odstąpienia od umowy w następujących przypadkach i wysokościach: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1B2284" w:rsidP="00EC58BA">
      <w:pPr>
        <w:spacing w:line="271" w:lineRule="auto"/>
        <w:ind w:hanging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1) z tytułu odstąpienia Wykonawcy od umowy z przyczyn zależnych od Zamawiającego – w wysokości 10% łącznego wynagrodzenia, o którym mowa w § 3 ust. 1, z zastrzeżeniem art. 145 ustawy – Prawo zamówień publicznych,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0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tytułu odstąpienia przez Zamawiającego od umowy z przyczyn niezależnych od Wykonawcy – w wysokości 10% łącznego wynagrodzenia, o którym mowa w § 3 ust. 1, z zastrzeżeniem art. 145 ustawy – Prawo zamówień publicznych.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zobowiązany jest do zapłaty Zamawiającemu kar umownych z tytułu odstąpienia od umowy w następujących przypadkach i wysokościach:</w:t>
      </w:r>
    </w:p>
    <w:p w:rsidR="00EC58BA" w:rsidRPr="006A6D00" w:rsidRDefault="00EC58BA" w:rsidP="00EC58BA">
      <w:pPr>
        <w:numPr>
          <w:ilvl w:val="1"/>
          <w:numId w:val="5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tytułu odstąpienia przez Zamawiającego od umowy z przyczyn zależnych od Wykonawcy – w wysokości 10% łącznego wynagrodzenia, o którym mowa w § 3 ust. 1,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tytułu odstąpienia przez Wykonawcę od umowy z przyczyn niezależnych od Zamawiającego – w wysokości 10% łącznego wynagrodzenia, o którym mowa w § 3 ust. 1.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Strony zastrzegają sobie prawo dochodzenia odszkodowania uzupełniającego do wysokości poniesionej szkody i utraconych korzyści.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1B2284" w:rsidP="00EC58BA">
      <w:pPr>
        <w:tabs>
          <w:tab w:val="left" w:pos="401"/>
        </w:tabs>
        <w:spacing w:line="271" w:lineRule="auto"/>
        <w:ind w:hanging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      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4.</w:t>
      </w:r>
      <w:r w:rsidR="00EC58BA" w:rsidRPr="006A6D00">
        <w:rPr>
          <w:rFonts w:ascii="Times New Roman" w:hAnsi="Times New Roman" w:cs="Times New Roman"/>
          <w:sz w:val="24"/>
          <w:szCs w:val="24"/>
        </w:rPr>
        <w:tab/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Zobowiązania z tytułu kar umownych Wykonawcy mogą być potrącane z wynagrodzenia za wykonane roboty.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Strony zastrzegają możliwość kumulatywnego naliczania kar umownych z różnych tytułów.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2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Zapłata kary umownej przez Wykonawcę lub potrącenie przez Zamawiającego kwoty kary z płatności należnej Wykonawcy, nie zwalnia Wykonawcy z obowiązku ukończenia robót lub jakichkolwiek innych zobowiązań wynikających z umowy.</w:t>
      </w:r>
    </w:p>
    <w:p w:rsidR="00EC58BA" w:rsidRPr="006A6D00" w:rsidRDefault="00EC58BA" w:rsidP="00EC58BA">
      <w:pPr>
        <w:spacing w:line="288" w:lineRule="exact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16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Odstąpienie od umowy</w:t>
      </w:r>
    </w:p>
    <w:p w:rsidR="00EC58BA" w:rsidRPr="006A6D00" w:rsidRDefault="00EC58BA" w:rsidP="00EC58BA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Oprócz wypadków wymienionych w Kodeksie cywilnym, stronom przysługuje prawo odstąpienia od umowy:</w:t>
      </w:r>
    </w:p>
    <w:p w:rsidR="00EC58BA" w:rsidRPr="006A6D00" w:rsidRDefault="00EC58BA" w:rsidP="00EC58BA">
      <w:pPr>
        <w:spacing w:line="1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3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Zamawiającemu – w następujących przypadkach:</w:t>
      </w:r>
    </w:p>
    <w:p w:rsidR="00EC58BA" w:rsidRPr="006A6D00" w:rsidRDefault="00EC58BA" w:rsidP="00EC58BA">
      <w:pPr>
        <w:spacing w:line="4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3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wystąpiły okoliczności określone w art. 145 ustawy – Prawo zamówień publicznych,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1B2284" w:rsidRDefault="00EC58BA" w:rsidP="00EC58BA">
      <w:pPr>
        <w:numPr>
          <w:ilvl w:val="2"/>
          <w:numId w:val="53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realizuje roboty budowlane, stanowiące przedmiot zamówienia, w sposób niezgodny z dokumentacją projektową, specyfikacjami technicznymi</w:t>
      </w:r>
      <w:r w:rsidR="001B228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1B2284">
        <w:rPr>
          <w:rFonts w:ascii="Times New Roman" w:eastAsia="Cambria" w:hAnsi="Times New Roman" w:cs="Times New Roman"/>
          <w:sz w:val="24"/>
          <w:szCs w:val="24"/>
        </w:rPr>
        <w:t>wykonania i odbioru robót budowlanych, wskazaniami Zamawiającego, wskazaniami inspektora</w:t>
      </w:r>
      <w:r w:rsidR="001B228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1B2284">
        <w:rPr>
          <w:rFonts w:ascii="Times New Roman" w:eastAsia="Cambria" w:hAnsi="Times New Roman" w:cs="Times New Roman"/>
          <w:sz w:val="24"/>
          <w:szCs w:val="24"/>
        </w:rPr>
        <w:t>nadzoru  lub postanowieniami umowy,</w:t>
      </w:r>
    </w:p>
    <w:p w:rsidR="00EC58BA" w:rsidRPr="006A6D00" w:rsidRDefault="00EC58BA" w:rsidP="00EC58BA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spacing w:line="276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zostanie zgłoszony wniosek o upadłość firmy Wykonawcy lub zostanie wszczęte postępowanie likwidacyjne. Wykonawca zobowiązany jest zawiadomić Zamawiającego o każdym pogorszeniu swojej sytuacji finansowej, uzasadniającej zgłoszenie wniosku o upadłość oraz zgłoszeniu lub wpłynięciu wniosku o upadłość, w terminie 7 dni od wystąpienia tych okoliczności,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chociażby część majątku Wykonawcy zostanie zajęta w postępowaniu egzekucyjnym,</w:t>
      </w:r>
    </w:p>
    <w:p w:rsidR="00EC58BA" w:rsidRPr="006A6D00" w:rsidRDefault="00EC58BA" w:rsidP="00EC58BA">
      <w:pPr>
        <w:spacing w:line="6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gdy Wykonawca nie rozpoczął robót budowlanych bez uzasadnionej przyczyny i nie podjął ich pomimo wezwania Zamawiającego, złożonego na piśmie,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1B2284" w:rsidRDefault="00EC58BA" w:rsidP="00EC58BA">
      <w:pPr>
        <w:numPr>
          <w:ilvl w:val="2"/>
          <w:numId w:val="54"/>
        </w:numPr>
        <w:tabs>
          <w:tab w:val="left" w:pos="10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samowolnie przerwał realizację robót i przerwa trwa dłużej niż</w:t>
      </w:r>
      <w:r w:rsidR="001B228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1B2284">
        <w:rPr>
          <w:rFonts w:ascii="Times New Roman" w:eastAsia="Cambria" w:hAnsi="Times New Roman" w:cs="Times New Roman"/>
          <w:sz w:val="24"/>
          <w:szCs w:val="24"/>
        </w:rPr>
        <w:t>5 dni kalendarzowych,</w:t>
      </w:r>
    </w:p>
    <w:p w:rsidR="00EC58BA" w:rsidRPr="006A6D00" w:rsidRDefault="00EC58BA" w:rsidP="00EC58BA">
      <w:pPr>
        <w:spacing w:line="4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przypadku, o którym mowa w § 7 ust. 1 pkt 2 lit. b,</w:t>
      </w:r>
    </w:p>
    <w:p w:rsidR="00EC58BA" w:rsidRPr="006A6D00" w:rsidRDefault="00EC58BA" w:rsidP="00EC58BA">
      <w:pPr>
        <w:spacing w:line="4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gdy Wykonawca, pomimo wezwania, o którym mowa w § 11 ust. 8, nie przekazał Zamawiającemu, w wyznaczonym terminie, żądanych dowodów ubezpieczenia, o którym mowa w § 11,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wystąpiła konieczność co najmniej trzykrotnego dokonania przez Zamawiającego bezpośredniej zapłaty podwykonawcy lub dalszemu podwykonawcy, o której mowa w § 5 ust. 11,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Wykonawca realizuje przedmiot zamówienia z naruszeniem § 8 ust. 1,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41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4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jeżeli Wykonawca nie dopełni obowiązku, o którym mowa w § 13 ust. 1, 2 lub 3;</w:t>
      </w:r>
    </w:p>
    <w:p w:rsidR="00EC58BA" w:rsidRPr="006A6D00" w:rsidRDefault="00EC58BA" w:rsidP="00EC58BA">
      <w:pPr>
        <w:spacing w:line="1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5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Wykonawcy – w następujących przypadkach:</w:t>
      </w:r>
    </w:p>
    <w:p w:rsidR="00EC58BA" w:rsidRPr="006A6D00" w:rsidRDefault="00EC58BA" w:rsidP="00EC58BA">
      <w:pPr>
        <w:spacing w:line="4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2"/>
          <w:numId w:val="55"/>
        </w:numPr>
        <w:tabs>
          <w:tab w:val="left" w:pos="10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Zamawiający, bez podania uzasadnionej przyczyny, odmawia odbioru robót lub podpisania protokołu odbioru końcowego,</w:t>
      </w:r>
    </w:p>
    <w:p w:rsidR="00EC58BA" w:rsidRPr="006A6D00" w:rsidRDefault="00EC58BA" w:rsidP="00EC58BA">
      <w:pPr>
        <w:numPr>
          <w:ilvl w:val="0"/>
          <w:numId w:val="56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przypadkach określonych w ust. 1, odstąpienie od umowy może nastąpić w terminie 30 dni od powzięcia wiadomości o zaistnieniu okoliczności, o których mowa w ust. 1.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6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Odstąpienie od umowy powinno nastąpić w formie pisemnej pod rygorem nieważności takiego odstąpienia i powinno zawierać uzasadnienie.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6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wypadku odstąpienia od umowy, Wykonawcę oraz Zamawiającego obciążają następujące obowiązki szczegółowe: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6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terminie 7 dni od daty odstąpienia od umowy, Wykonawca, przy udziale Zamawiającego, sporządzi szczegółowy protokół inwentaryzacji robót w toku, według stanu na dzień odstąpienia,</w:t>
      </w:r>
    </w:p>
    <w:p w:rsidR="00EC58BA" w:rsidRPr="006A6D00" w:rsidRDefault="00EC58BA" w:rsidP="00EC58BA">
      <w:pPr>
        <w:numPr>
          <w:ilvl w:val="1"/>
          <w:numId w:val="5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zabezpieczy przerwane roboty w zakresie obustronnie uzgodnionym na koszt tej strony, z której winy nastąpiło odstąpienie od umowy,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sporządzi wykaz materiałów, które nie mogą być wykorzystane przez Wykonawcę do realizacji innych robót nieobjętych umową, jeżeli odstąpienie od umowy nastąpiło z przyczyn, za które Wykonawca nie odpowiada,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7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zgłosi do odbioru roboty przerwane i roboty zabezpieczające,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7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niezwłocznie, a najpóźniej w terminie 30 dni od daty odstąpienia od umowy, usunie z placu budowy urządzenia zaplecza przez niego dostarczone lub wzniesione.</w:t>
      </w:r>
    </w:p>
    <w:p w:rsidR="00EC58BA" w:rsidRPr="006A6D00" w:rsidRDefault="00EC58BA" w:rsidP="00EC58BA">
      <w:pPr>
        <w:spacing w:line="2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58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Zamawiający, w przypadku odstąpienia od umowy z przyczyn, za które Wykonawca nie odpowiada, zobowiązany jest do: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8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dokonania odbioru robót przerwanych oraz zapłaty wynagrodzenia za roboty, które zostały wykonane do dnia odstąpienia,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8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odkupienia materiałów, określonych w ust. 4 pkt 3, według cen zakupu na realizację przedmiotu umowy,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8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rozliczenia się z Wykonawcą z tytułu nierozliczonych w inny sposób kosztów budowy obiektów zaplecza, urządzeń związanych z zagospodarowaniem i uzbrojeniem placu budowy,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58"/>
        </w:numPr>
        <w:tabs>
          <w:tab w:val="left" w:pos="70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przejęcia od Wykonawcy pod swój dozór placu budowy.</w:t>
      </w:r>
    </w:p>
    <w:p w:rsidR="00EC58BA" w:rsidRPr="006A6D00" w:rsidRDefault="00EC58BA" w:rsidP="00EC58BA">
      <w:pPr>
        <w:spacing w:line="326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17</w:t>
      </w:r>
    </w:p>
    <w:p w:rsidR="00EC58BA" w:rsidRPr="00C802AD" w:rsidRDefault="00EC58BA" w:rsidP="00C802AD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Zabezpieczenie należytego wykonania umowy</w:t>
      </w:r>
    </w:p>
    <w:p w:rsidR="0070669D" w:rsidRDefault="0070669D" w:rsidP="00F90B38">
      <w:pPr>
        <w:pStyle w:val="Akapitzlist"/>
        <w:numPr>
          <w:ilvl w:val="0"/>
          <w:numId w:val="59"/>
        </w:numPr>
        <w:spacing w:line="235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przewiduje wniesienia zabezpieczenia należytego wykonania umowy.</w:t>
      </w:r>
    </w:p>
    <w:p w:rsidR="00F90B38" w:rsidRPr="0070669D" w:rsidRDefault="00F90B38" w:rsidP="00F90B38">
      <w:pPr>
        <w:pStyle w:val="Akapitzlist"/>
        <w:spacing w:line="235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§ 18</w:t>
      </w:r>
    </w:p>
    <w:p w:rsidR="00EC58BA" w:rsidRPr="006A6D00" w:rsidRDefault="00EC58BA" w:rsidP="00EC58BA">
      <w:pPr>
        <w:spacing w:line="2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F90B38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Zmiany umowy, przechowywanie dokumentacji</w:t>
      </w:r>
    </w:p>
    <w:p w:rsidR="00EC58BA" w:rsidRPr="006A6D00" w:rsidRDefault="00EC58BA" w:rsidP="00EC58BA">
      <w:pPr>
        <w:numPr>
          <w:ilvl w:val="0"/>
          <w:numId w:val="61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Oprócz przypadków, o których mowa w art. 144 ust. 1 pkt 2-6 ustawy – Prawo zamówień publicznych</w:t>
      </w:r>
      <w:r w:rsidRPr="006A6D00">
        <w:rPr>
          <w:rFonts w:ascii="Times New Roman" w:eastAsia="Cambria" w:hAnsi="Times New Roman" w:cs="Times New Roman"/>
          <w:sz w:val="24"/>
          <w:szCs w:val="24"/>
        </w:rPr>
        <w:t>, na podstawie art. 144 ust. 1 pkt 1 ustawy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–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Prawo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zamówień publicznych, Zamawiający </w:t>
      </w: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dopuszcza możliwość wprowadzania zmiany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umowy w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stosunku do treści oferty</w:t>
      </w:r>
      <w:r w:rsidRPr="006A6D00">
        <w:rPr>
          <w:rFonts w:ascii="Times New Roman" w:eastAsia="Cambria" w:hAnsi="Times New Roman" w:cs="Times New Roman"/>
          <w:sz w:val="24"/>
          <w:szCs w:val="24"/>
        </w:rPr>
        <w:t>, na podstawie której dokonano wyboru Wykonawcy, w przypadku zaistnienia okoliczności niemożliwych do przewidzenia w chwili zawierania umowy lub w przypadku wystąpienia którejkolwiek z następujących okoliczności:</w:t>
      </w:r>
    </w:p>
    <w:p w:rsidR="00EC58BA" w:rsidRPr="006A6D00" w:rsidRDefault="00EC58BA" w:rsidP="00EC58BA">
      <w:pPr>
        <w:spacing w:line="8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1"/>
        </w:numPr>
        <w:tabs>
          <w:tab w:val="left" w:pos="754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przedłużenie terminu realizacji zamówienia, o którym mowa w § 2, może nastąpić w przypadku wystąpienia niekorzystnych warunków atmosferycznych, powodujących wstrzymanie lub przerwanie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całości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wykonywanych robót budowlanych, stanowiących przedmiot zamówienia, w okresie dłuższym niż 3 następujących po sobie dni kalendarzowych – potwierdzonego pisemnie przez inspektora nadzoru, przy czym przedłużenie terminu realizacji zamówienia nastąpi o tyle dni, przez ile trwało ich wstrzymanie;</w:t>
      </w:r>
    </w:p>
    <w:p w:rsidR="00EC58BA" w:rsidRPr="006A6D00" w:rsidRDefault="00EC58BA" w:rsidP="00EC58BA">
      <w:pPr>
        <w:spacing w:line="7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przedłużenie terminu realizacji zamówienia, o którym mowa w § 2, może nastąpić w przypadku wystąpienia okoliczności siły wyższej, przez którą należy rozumieć zdarzenia niezależne od żadnej ze stron, zewnętrzne, niemożliwe do zapobieżenia, które nastąpiło po dniu wejścia w życie umowy, w szczególności: wojny, akty terroryzmu, klęski żywiołowe, strajki oraz akty władzy i administracji publicznej, przy czym przedłużenie terminu realizacji zamówienia nastąpi o liczbę dni, odpowiadającą okresowi występowania okoliczności siły wyższej,</w:t>
      </w:r>
    </w:p>
    <w:p w:rsidR="00EC58BA" w:rsidRPr="006A6D00" w:rsidRDefault="00EC58BA" w:rsidP="00EC58BA">
      <w:pPr>
        <w:spacing w:line="10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przedłużenie terminu realizacji zamówienia, o którym mowa w § 2, może nastąpić w przypadku skierowania przez Zamawiającego do Wykonawcy pisemnego żądania wstrzymania robót budowlanych, stanowiących przedmiot zamówienia lub wydania zakazu prowadzenia robót budowlanych, stanowiących przedmiot zamówienia przez organ administracji publicznej, o ile żądanie lub wydanie zakazu nie nastąpiło z przyczyn za które Wykonawca ponosi odpowiedzialność, przy czym przedłużenie terminu realizacji zamówienia nastąpi o liczbę dni, odpowiadającą okresowi na jaki Wykonawcy nakazano wstrzymanie robót budowlanych lub zakazano prowadzenie robót budowlanych,</w:t>
      </w:r>
    </w:p>
    <w:p w:rsidR="00EC58BA" w:rsidRPr="006A6D00" w:rsidRDefault="00EC58BA" w:rsidP="00EC58BA">
      <w:pPr>
        <w:spacing w:line="9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przedłużenie terminu realizacji zamówienia, o którym mowa w § 2, może nastąpić w przypadku wystąpienia kolizji z sieciami zewnętrznymi lub instalacjami nieujawnionymi w dokumentacji projektowej, przy czym przedłużenie terminu realizacji zamówienia nastąpi o liczbę dni niezbędną Wykonawcy na usunięcie kolizji z sieciami zewnętrznymi lub instalacjami nieujawnionymi w dokumentacji projektowej – o ile usunięcie kolizji wymagać będzie przedłużenia terminu realizacji;</w:t>
      </w:r>
    </w:p>
    <w:p w:rsidR="00EC58BA" w:rsidRPr="006A6D00" w:rsidRDefault="00EC58BA" w:rsidP="00EC58BA">
      <w:pPr>
        <w:spacing w:line="9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D43C63" w:rsidRDefault="00EC58BA" w:rsidP="00EC58BA">
      <w:pPr>
        <w:numPr>
          <w:ilvl w:val="1"/>
          <w:numId w:val="61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przedłużenie terminu realizacji zamówienia, o którym mowa w § 2, może nastąpić w przypadku wystąpienia konieczności wprowadzenia w dokumentacji projektowej, stanowiącej załącznik nr 2 do umowy, zmian, powodujących</w:t>
      </w:r>
      <w:r w:rsidR="00D43C6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43C63">
        <w:rPr>
          <w:rFonts w:ascii="Times New Roman" w:eastAsia="Cambria" w:hAnsi="Times New Roman" w:cs="Times New Roman"/>
          <w:sz w:val="24"/>
          <w:szCs w:val="24"/>
        </w:rPr>
        <w:t>wstrzymanie lub przerwanie robót budowlanych, stanowiących przedmiot zamówienia, przy czym przedłużenie terminu realizacji zamówienia nastąpi o liczbę dni niezbędną do wprowadzenia zmian w dokumentacji projektowej oraz do przeprowadzenia uzgodnień (ustaleń) z właściwymi organami, uzyskania opinii właściwych organów oraz wydania decyzji przez właściwe organy, przy czym wprowadzenie w dokumentacji projektowej zmian nie może skutkować zwiększeniem (zmianą) zakresu świadczenia Wykonawcy zawartego w ofercie, stanowiącej załącznik nr 3 do umowy oraz zwiększeniem wynagrodzenia Wykonawcy, o którym mowa w § 3 ust. 1,</w:t>
      </w:r>
    </w:p>
    <w:p w:rsidR="00EC58BA" w:rsidRPr="006A6D00" w:rsidRDefault="00EC58BA" w:rsidP="00EC58BA">
      <w:pPr>
        <w:spacing w:line="10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2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konieczności wykonania robót zamiennych (do których wykonania wystarczy zgoda zamawiającego oraz projektanta), rozumianych jako wykonanie przez Wykonawcę zamówienia podstawowego w sposób odmienny od sposobu określonego w umowie, a jednocześnie w sposób niepowodujący zwiększenia (zmiany) zakresu świadczenia Wykonawcy zawartego w ofercie, stanowiącej załącznik nr 3 do umowy, oraz zwiększenia wynagrodzenia Wykonawcy, o którym mowa w § 3 ust. 1, z zastrzeżeniem ust. 2,</w:t>
      </w:r>
    </w:p>
    <w:p w:rsidR="00EC58BA" w:rsidRPr="006A6D00" w:rsidRDefault="00EC58BA" w:rsidP="00EC58BA">
      <w:pPr>
        <w:spacing w:line="9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2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zmiany powszechnie obowiązujących przepisów prawa w zakresie mającym bezpośredni wpływ na realizację przedmiotu zamówienia lub świadczenia stron umowy,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2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przypadku zmiany albo rezygnacji z podwykonawcy, na którego zasoby wykonawca powoływał się, na zasadach określonych w art. 22a ust. 1 ustawy – Prawo zamówień publicznych, w celu wykazania spełniania warunków udziału w postępowaniu, o których mowa w art. 22 ust. 1 ustawy – Prawo zamówień publicznych, z zastrzeżeniem ust. 3. W takim przypadku Wykonawca jest obowiązany wykazać Zamawiającemu, iż proponowany inny podwykonawca lub Wykonawca samodzielnie spełnia warunki udziału w postępowaniu, o których mowa w art. 22 ust. 1 ustawy – Prawo zamówień publicznych, w stopniu nie mniejszym niż wymagany w trakcie postępowania o udzielenie zamówienia, poprzez przedstawienie w tym celu odpowiednich dokumentów, potwierdzających spełnianie warunków udziału w postępowaniu,</w:t>
      </w:r>
    </w:p>
    <w:p w:rsidR="00EC58BA" w:rsidRPr="006A6D00" w:rsidRDefault="00EC58BA" w:rsidP="00EC58BA">
      <w:pPr>
        <w:spacing w:line="1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2"/>
        </w:numPr>
        <w:tabs>
          <w:tab w:val="left" w:pos="70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konieczności dokonania wymiany osób, o których mowa w treści umowy, po stronie którejkolwiek ze stron umowy.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D43C63" w:rsidRDefault="00EC58BA" w:rsidP="00D43C63">
      <w:pPr>
        <w:numPr>
          <w:ilvl w:val="1"/>
          <w:numId w:val="62"/>
        </w:numPr>
        <w:tabs>
          <w:tab w:val="left" w:pos="86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zmiany sposobu rozliczania Umowy lub dokonywania płatności na rzecz</w:t>
      </w:r>
      <w:r w:rsidR="00D43C6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43C63">
        <w:rPr>
          <w:rFonts w:ascii="Times New Roman" w:eastAsia="Cambria" w:hAnsi="Times New Roman" w:cs="Times New Roman"/>
          <w:sz w:val="24"/>
          <w:szCs w:val="24"/>
        </w:rPr>
        <w:t>Wykonawcy wskutek zaistnienia przyczyn organizacyjnych lub finansowych leżących po stronie Zamawiającego,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F90B38" w:rsidRDefault="00EC58BA" w:rsidP="00EC58BA">
      <w:pPr>
        <w:numPr>
          <w:ilvl w:val="0"/>
          <w:numId w:val="63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F90B38">
        <w:rPr>
          <w:rFonts w:ascii="Times New Roman" w:eastAsia="Cambria" w:hAnsi="Times New Roman" w:cs="Times New Roman"/>
          <w:color w:val="auto"/>
          <w:sz w:val="24"/>
          <w:szCs w:val="24"/>
        </w:rPr>
        <w:t>Konieczność wykonania robót zamiennych, o których mowa w ust. 1 pkt 7, zachodzi w sytuacji, gdy:</w:t>
      </w:r>
    </w:p>
    <w:p w:rsidR="00EC58BA" w:rsidRPr="00F90B38" w:rsidRDefault="00EC58BA" w:rsidP="00EC58BA">
      <w:pPr>
        <w:numPr>
          <w:ilvl w:val="1"/>
          <w:numId w:val="63"/>
        </w:numPr>
        <w:tabs>
          <w:tab w:val="left" w:pos="7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F90B38">
        <w:rPr>
          <w:rFonts w:ascii="Times New Roman" w:eastAsia="Cambria" w:hAnsi="Times New Roman" w:cs="Times New Roman"/>
          <w:color w:val="auto"/>
          <w:sz w:val="24"/>
          <w:szCs w:val="24"/>
        </w:rPr>
        <w:t>materiały budowlane, przewidziane w umowie do wykonania zamówienia, nie mogą być użyte przy realizacji inwestycji z powodu zaprzestania ich produkcji lub zastąpienia ich innymi materiałami budowlanymi,</w:t>
      </w:r>
    </w:p>
    <w:p w:rsidR="00EC58BA" w:rsidRPr="006A6D00" w:rsidRDefault="00EC58BA" w:rsidP="00EC58BA">
      <w:pPr>
        <w:numPr>
          <w:ilvl w:val="1"/>
          <w:numId w:val="64"/>
        </w:numPr>
        <w:tabs>
          <w:tab w:val="left" w:pos="7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trakcie realizacji przedmiotu zamówienia nastąpiła zmiana przepisów prawa budowlanego,</w:t>
      </w:r>
    </w:p>
    <w:p w:rsidR="00EC58BA" w:rsidRPr="006A6D00" w:rsidRDefault="00EC58BA" w:rsidP="00EC58BA">
      <w:pPr>
        <w:spacing w:line="1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D43C63" w:rsidRDefault="00EC58BA" w:rsidP="00EC58BA">
      <w:pPr>
        <w:numPr>
          <w:ilvl w:val="1"/>
          <w:numId w:val="64"/>
        </w:numPr>
        <w:tabs>
          <w:tab w:val="left" w:pos="72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czasie realizacji budowy zmienią się warunki techniczne wykonania (np.</w:t>
      </w:r>
      <w:r w:rsidR="00D43C6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43C63">
        <w:rPr>
          <w:rFonts w:ascii="Times New Roman" w:eastAsia="Cambria" w:hAnsi="Times New Roman" w:cs="Times New Roman"/>
          <w:sz w:val="24"/>
          <w:szCs w:val="24"/>
        </w:rPr>
        <w:t>Polska Norma),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1"/>
          <w:numId w:val="64"/>
        </w:numPr>
        <w:tabs>
          <w:tab w:val="left" w:pos="7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trakcie realizacji przedmiotu zamówienia zastosowano lepsze materiały budowlane bądź inną technologię wykonania robót.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5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D43C63">
        <w:rPr>
          <w:rFonts w:ascii="Times New Roman" w:eastAsia="Cambria" w:hAnsi="Times New Roman" w:cs="Times New Roman"/>
          <w:color w:val="auto"/>
          <w:sz w:val="24"/>
          <w:szCs w:val="24"/>
        </w:rPr>
        <w:t>Z</w:t>
      </w:r>
      <w:r w:rsidRPr="006A6D00">
        <w:rPr>
          <w:rFonts w:ascii="Times New Roman" w:eastAsia="Cambria" w:hAnsi="Times New Roman" w:cs="Times New Roman"/>
          <w:sz w:val="24"/>
          <w:szCs w:val="24"/>
        </w:rPr>
        <w:t>amawiający zastrzega sobie prawo do wglądu do dokumentów, w tym dokumentów finansowych wykonawcy związanych z realizowanym przedmiotem zamówienia.</w:t>
      </w:r>
    </w:p>
    <w:p w:rsidR="00EC58BA" w:rsidRPr="006A6D00" w:rsidRDefault="00EC58BA" w:rsidP="00EC58BA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8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964009" w:rsidP="00964009">
      <w:pPr>
        <w:pStyle w:val="Akapitzlist"/>
        <w:tabs>
          <w:tab w:val="left" w:pos="421"/>
        </w:tabs>
        <w:spacing w:line="271" w:lineRule="auto"/>
        <w:ind w:left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4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W przypadku konieczności przedłużenia terminu , o którym mowa w ust.</w:t>
      </w:r>
      <w:r>
        <w:rPr>
          <w:rFonts w:ascii="Times New Roman" w:eastAsia="Cambria" w:hAnsi="Times New Roman" w:cs="Times New Roman"/>
          <w:sz w:val="24"/>
          <w:szCs w:val="24"/>
        </w:rPr>
        <w:t>1 pkt.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 xml:space="preserve"> 4, Zamawiający powiadomi o tym pisemnie wykonawcę przed upływem terminu określonego w ust.</w:t>
      </w:r>
      <w:r>
        <w:rPr>
          <w:rFonts w:ascii="Times New Roman" w:eastAsia="Cambria" w:hAnsi="Times New Roman" w:cs="Times New Roman"/>
          <w:sz w:val="24"/>
          <w:szCs w:val="24"/>
        </w:rPr>
        <w:t xml:space="preserve">1 pkt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 xml:space="preserve"> 4.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964009" w:rsidP="00964009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5</w:t>
      </w:r>
      <w:r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Obowiązek, o którym mowa w ust.</w:t>
      </w:r>
      <w:r>
        <w:rPr>
          <w:rFonts w:ascii="Times New Roman" w:eastAsia="Cambria" w:hAnsi="Times New Roman" w:cs="Times New Roman"/>
          <w:sz w:val="24"/>
          <w:szCs w:val="24"/>
        </w:rPr>
        <w:t xml:space="preserve">1 pkt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 xml:space="preserve"> 4 i 5 dotyczy całej korespondencji związanej z realizacją przedmiotu umowy, protokołów odbioru, dokumentacji z procesu inwestycyjnego.</w:t>
      </w:r>
    </w:p>
    <w:p w:rsidR="00EC58BA" w:rsidRPr="006A6D00" w:rsidRDefault="00EC58BA" w:rsidP="00EC58BA">
      <w:pPr>
        <w:spacing w:line="1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D43C63" w:rsidRDefault="00964009" w:rsidP="00964009">
      <w:pPr>
        <w:tabs>
          <w:tab w:val="left" w:pos="0"/>
        </w:tabs>
        <w:ind w:left="360" w:hanging="36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6.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Dokumentacja, o której mowa powyżej przechowywana jest w formie oryginałów</w:t>
      </w:r>
      <w:r w:rsidR="00D43C63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EC58BA" w:rsidRPr="00D43C63">
        <w:rPr>
          <w:rFonts w:ascii="Times New Roman" w:eastAsia="Cambria" w:hAnsi="Times New Roman" w:cs="Times New Roman"/>
          <w:sz w:val="24"/>
          <w:szCs w:val="24"/>
        </w:rPr>
        <w:t>albo kopii poświadczonych za zgodność z oryginałem przechowywanych na powszechnie uznawanych nośnikach danych.</w:t>
      </w:r>
    </w:p>
    <w:p w:rsidR="00EC58BA" w:rsidRPr="006A6D00" w:rsidRDefault="00EC58BA" w:rsidP="00EC58BA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964009" w:rsidRDefault="00964009" w:rsidP="00964009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7.</w:t>
      </w:r>
      <w:r w:rsidR="00EC58BA" w:rsidRPr="00964009">
        <w:rPr>
          <w:rFonts w:ascii="Times New Roman" w:eastAsia="Cambria" w:hAnsi="Times New Roman" w:cs="Times New Roman"/>
          <w:sz w:val="24"/>
          <w:szCs w:val="24"/>
        </w:rPr>
        <w:t>W przypadku zmiany miejsca przechowywania dokumentów oraz w przypadku zawieszenia lub zaprzestania przez wykonawcę działalności przed ter</w:t>
      </w:r>
      <w:r>
        <w:rPr>
          <w:rFonts w:ascii="Times New Roman" w:eastAsia="Cambria" w:hAnsi="Times New Roman" w:cs="Times New Roman"/>
          <w:sz w:val="24"/>
          <w:szCs w:val="24"/>
        </w:rPr>
        <w:t>mi</w:t>
      </w:r>
      <w:r w:rsidR="00EC58BA" w:rsidRPr="00964009">
        <w:rPr>
          <w:rFonts w:ascii="Times New Roman" w:eastAsia="Cambria" w:hAnsi="Times New Roman" w:cs="Times New Roman"/>
          <w:sz w:val="24"/>
          <w:szCs w:val="24"/>
        </w:rPr>
        <w:t>nem, o którym mowa w ust.</w:t>
      </w:r>
      <w:r>
        <w:rPr>
          <w:rFonts w:ascii="Times New Roman" w:eastAsia="Cambria" w:hAnsi="Times New Roman" w:cs="Times New Roman"/>
          <w:sz w:val="24"/>
          <w:szCs w:val="24"/>
        </w:rPr>
        <w:t>1 pkt.</w:t>
      </w:r>
      <w:r w:rsidR="00EC58BA" w:rsidRPr="00964009">
        <w:rPr>
          <w:rFonts w:ascii="Times New Roman" w:eastAsia="Cambria" w:hAnsi="Times New Roman" w:cs="Times New Roman"/>
          <w:sz w:val="24"/>
          <w:szCs w:val="24"/>
        </w:rPr>
        <w:t xml:space="preserve"> 4 lub 5, wykonawca zobowiązuje się pisemnie poinformować Zamawiającego o miejscu przechowania dokumentów związanych z realizowanym przedmiotem zamówienia w terminem miesiąca przed zmianą tego miejsca.</w:t>
      </w:r>
    </w:p>
    <w:p w:rsidR="00EC58BA" w:rsidRPr="006A6D00" w:rsidRDefault="00EC58BA" w:rsidP="00EC58BA">
      <w:pPr>
        <w:spacing w:line="4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964009" w:rsidP="00964009">
      <w:pPr>
        <w:tabs>
          <w:tab w:val="left" w:pos="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8.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Nie stanowi istotnej zmiany umowy zmiana danych teleadresowych oraz osób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wskazanych do kontaktów między stronami umowy.</w:t>
      </w:r>
    </w:p>
    <w:p w:rsidR="00EC58BA" w:rsidRPr="006A6D00" w:rsidRDefault="00964009" w:rsidP="00964009">
      <w:pPr>
        <w:tabs>
          <w:tab w:val="left" w:pos="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9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Wszelkie zmiany umowy wymagają pod rygorem nieważności formy pisemnej i podpisania przez obydwie strony umowy.</w:t>
      </w:r>
    </w:p>
    <w:p w:rsidR="00EC58BA" w:rsidRPr="00D43C63" w:rsidRDefault="00964009" w:rsidP="00964009">
      <w:pPr>
        <w:tabs>
          <w:tab w:val="left" w:pos="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10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Z wnioskami o zmianę umowy może wystąpić zarówno Wykonawca, jak i Zamawiający.</w:t>
      </w:r>
    </w:p>
    <w:p w:rsidR="00EC58BA" w:rsidRPr="006A6D00" w:rsidRDefault="00EC58BA" w:rsidP="00EC58BA">
      <w:pPr>
        <w:spacing w:line="42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964009" w:rsidP="00964009">
      <w:pPr>
        <w:tabs>
          <w:tab w:val="left" w:pos="4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4009">
        <w:rPr>
          <w:rFonts w:ascii="Times New Roman" w:eastAsia="Cambria" w:hAnsi="Times New Roman" w:cs="Times New Roman"/>
          <w:b/>
          <w:sz w:val="24"/>
          <w:szCs w:val="24"/>
        </w:rPr>
        <w:t>11.</w:t>
      </w:r>
      <w:r w:rsidR="00EC58BA" w:rsidRPr="006A6D00">
        <w:rPr>
          <w:rFonts w:ascii="Times New Roman" w:eastAsia="Cambria" w:hAnsi="Times New Roman" w:cs="Times New Roman"/>
          <w:sz w:val="24"/>
          <w:szCs w:val="24"/>
        </w:rPr>
        <w:t>Strony przewidują zmianę umowy w przypadku zmiany:</w:t>
      </w:r>
    </w:p>
    <w:p w:rsidR="00EC58BA" w:rsidRPr="006A6D00" w:rsidRDefault="00EC58BA" w:rsidP="00EC58BA">
      <w:pPr>
        <w:numPr>
          <w:ilvl w:val="0"/>
          <w:numId w:val="68"/>
        </w:numPr>
        <w:tabs>
          <w:tab w:val="left" w:pos="114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stawki podatku od towarów i usług,</w:t>
      </w:r>
    </w:p>
    <w:p w:rsidR="00EC58BA" w:rsidRPr="006A6D00" w:rsidRDefault="00EC58BA" w:rsidP="00EC58BA">
      <w:pPr>
        <w:spacing w:line="44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8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wysokości minimalnego wynagrodzenia za pracę albo wysokości minimalnej stawki godzinowej, ustalonych na podstawie przepisów </w:t>
      </w:r>
      <w:hyperlink r:id="rId7" w:anchor="/dokument/16992095" w:history="1">
        <w:r w:rsidRPr="006A6D00">
          <w:rPr>
            <w:rStyle w:val="czeinternetowe"/>
            <w:rFonts w:ascii="Times New Roman" w:eastAsia="Cambria" w:hAnsi="Times New Roman" w:cs="Times New Roman"/>
            <w:color w:val="00000A"/>
            <w:sz w:val="24"/>
            <w:szCs w:val="24"/>
          </w:rPr>
          <w:t xml:space="preserve">ustawy </w:t>
        </w:r>
      </w:hyperlink>
      <w:r w:rsidRPr="006A6D00">
        <w:rPr>
          <w:rFonts w:ascii="Times New Roman" w:eastAsia="Cambria" w:hAnsi="Times New Roman" w:cs="Times New Roman"/>
          <w:sz w:val="24"/>
          <w:szCs w:val="24"/>
        </w:rPr>
        <w:t>z dnia 10 października 2002 r. o minimalnym wynagrodzeniu za pracę,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8"/>
        </w:numPr>
        <w:tabs>
          <w:tab w:val="left" w:pos="114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lastRenderedPageBreak/>
        <w:t>zasad podlegania ubezpieczeniom społecznym lub ubezpieczeniu zdrowotnemu lub wysokości stawki składki na ubezpieczenia społeczne lub zdrowotne</w:t>
      </w:r>
    </w:p>
    <w:p w:rsidR="00EC58BA" w:rsidRPr="006A6D00" w:rsidRDefault="00EC58BA" w:rsidP="00EC58BA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- jeżeli zmiany te będą miały wpływ na koszty wykonania zamówienia przez wykonawcę.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Strona wnioskująca o zmianę musi wykazać środkami dowodowymi że zmiany o których mowa w ust. 1</w:t>
      </w:r>
      <w:r w:rsidR="00964009">
        <w:rPr>
          <w:rFonts w:ascii="Times New Roman" w:eastAsia="Cambria" w:hAnsi="Times New Roman" w:cs="Times New Roman"/>
          <w:sz w:val="24"/>
          <w:szCs w:val="24"/>
        </w:rPr>
        <w:t>1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mają bezpośredni wpływ na wysokość wynagrodzenia wykonawcy tj. wykazać, że zmiany wskazane w ust. 1</w:t>
      </w:r>
      <w:r w:rsidR="00964009">
        <w:rPr>
          <w:rFonts w:ascii="Times New Roman" w:eastAsia="Cambria" w:hAnsi="Times New Roman" w:cs="Times New Roman"/>
          <w:sz w:val="24"/>
          <w:szCs w:val="24"/>
        </w:rPr>
        <w:t>1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wymuszają podwyższenie kosztów wykonania.</w:t>
      </w:r>
    </w:p>
    <w:p w:rsidR="00EC58BA" w:rsidRDefault="00EC58BA" w:rsidP="00EC58BA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§ 19 </w:t>
      </w:r>
    </w:p>
    <w:p w:rsidR="00EC58BA" w:rsidRPr="00D43C63" w:rsidRDefault="00EC58BA" w:rsidP="00D43C63">
      <w:pPr>
        <w:spacing w:line="235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Postanowienia końcowe</w:t>
      </w:r>
    </w:p>
    <w:p w:rsidR="00EC58BA" w:rsidRDefault="00EC58BA" w:rsidP="00EC58BA">
      <w:pPr>
        <w:spacing w:line="20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0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Spory, mogące wyniknąć na tle wykonania postanowień umowy, strony poddają rozstrzygnięciu właściwemu miejscowo sądowi powszechnemu według siedziby Zamawiającego.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Wykonawca nie może przenieść wierzytelności z umowy na osobę trzecią, bez wcześniejszego uzyskania zgody Zamawiającego.</w:t>
      </w:r>
    </w:p>
    <w:p w:rsidR="00EC58BA" w:rsidRPr="006A6D00" w:rsidRDefault="00EC58BA" w:rsidP="00EC58BA">
      <w:pPr>
        <w:spacing w:line="3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sprawach nieuregulowanych umową, zastosowanie mają przepisy Kodeksu cywilnego oraz ustawy – Prawo zamówień publicznych.</w:t>
      </w:r>
    </w:p>
    <w:p w:rsidR="00EC58BA" w:rsidRPr="006A6D00" w:rsidRDefault="00EC58BA" w:rsidP="00EC58BA">
      <w:pPr>
        <w:spacing w:line="5" w:lineRule="exact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69"/>
        </w:numPr>
        <w:tabs>
          <w:tab w:val="left" w:pos="421"/>
        </w:tabs>
        <w:spacing w:line="271" w:lineRule="auto"/>
        <w:ind w:left="0" w:firstLine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Umowę sporządzono w </w:t>
      </w:r>
      <w:r w:rsidR="00D43C63">
        <w:rPr>
          <w:rFonts w:ascii="Times New Roman" w:eastAsia="Cambria" w:hAnsi="Times New Roman" w:cs="Times New Roman"/>
          <w:sz w:val="24"/>
          <w:szCs w:val="24"/>
        </w:rPr>
        <w:t>trzech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D43C63">
        <w:rPr>
          <w:rFonts w:ascii="Times New Roman" w:eastAsia="Cambria" w:hAnsi="Times New Roman" w:cs="Times New Roman"/>
          <w:sz w:val="24"/>
          <w:szCs w:val="24"/>
        </w:rPr>
        <w:t>jednobrzmiących egzemplarzach: dwa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egzemplarze dla Zamawiającego, jeden egzemplarz dla Wykonawcy.</w:t>
      </w:r>
    </w:p>
    <w:p w:rsidR="00EC58BA" w:rsidRPr="006A6D00" w:rsidRDefault="00EC58BA" w:rsidP="00EC58BA">
      <w:pPr>
        <w:pStyle w:val="Akapitzlist"/>
        <w:ind w:left="0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tabs>
          <w:tab w:val="left" w:pos="421"/>
        </w:tabs>
        <w:spacing w:line="271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Pr="006A6D00" w:rsidRDefault="00EC58BA" w:rsidP="00EC58BA">
      <w:pPr>
        <w:spacing w:line="326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D43C63" w:rsidP="00EC58BA">
      <w:pPr>
        <w:tabs>
          <w:tab w:val="left" w:pos="6121"/>
        </w:tabs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          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Zamawiający:</w:t>
      </w:r>
      <w:r w:rsidR="00EC58BA" w:rsidRPr="006A6D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C58BA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Wykonawca:</w:t>
      </w:r>
    </w:p>
    <w:p w:rsidR="00EC58BA" w:rsidRPr="006A6D00" w:rsidRDefault="00EC58BA" w:rsidP="00EC58BA">
      <w:pPr>
        <w:tabs>
          <w:tab w:val="left" w:pos="6121"/>
        </w:tabs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EC58BA" w:rsidRDefault="00EC58BA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D43C63" w:rsidRPr="006A6D00" w:rsidRDefault="00D43C63" w:rsidP="00EC58BA">
      <w:pPr>
        <w:tabs>
          <w:tab w:val="left" w:pos="6121"/>
        </w:tabs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Załączniki:</w:t>
      </w:r>
    </w:p>
    <w:p w:rsidR="00EC58BA" w:rsidRPr="006A6D00" w:rsidRDefault="00EC58BA" w:rsidP="00EC58B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70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Specyfikacja istotnych warunków zamówienia (SIWZ).</w:t>
      </w:r>
    </w:p>
    <w:p w:rsidR="00EC58BA" w:rsidRPr="006A6D00" w:rsidRDefault="00EC58BA" w:rsidP="00EC58BA">
      <w:pPr>
        <w:spacing w:line="37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70"/>
        </w:numPr>
        <w:tabs>
          <w:tab w:val="left" w:pos="421"/>
        </w:tabs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Dokumentacja projektowa.</w:t>
      </w:r>
    </w:p>
    <w:p w:rsidR="00EC58BA" w:rsidRPr="006A6D00" w:rsidRDefault="00EC58BA" w:rsidP="00EC58BA">
      <w:pPr>
        <w:spacing w:line="39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numPr>
          <w:ilvl w:val="0"/>
          <w:numId w:val="70"/>
        </w:numPr>
        <w:tabs>
          <w:tab w:val="left" w:pos="42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Oferta wykonawcy.</w:t>
      </w:r>
    </w:p>
    <w:p w:rsidR="00EC58BA" w:rsidRPr="006A6D00" w:rsidRDefault="00EC58BA" w:rsidP="00EC58BA">
      <w:pPr>
        <w:spacing w:line="38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A975C2" w:rsidRDefault="00EC58BA" w:rsidP="00EC58BA">
      <w:pPr>
        <w:numPr>
          <w:ilvl w:val="0"/>
          <w:numId w:val="70"/>
        </w:numPr>
        <w:tabs>
          <w:tab w:val="left" w:pos="42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A975C2">
        <w:rPr>
          <w:rFonts w:ascii="Times New Roman" w:eastAsia="Cambria" w:hAnsi="Times New Roman" w:cs="Times New Roman"/>
          <w:color w:val="auto"/>
          <w:sz w:val="24"/>
          <w:szCs w:val="24"/>
        </w:rPr>
        <w:t>Oświadczenie podwykonawcy.</w:t>
      </w:r>
    </w:p>
    <w:p w:rsidR="00EC58BA" w:rsidRPr="00A975C2" w:rsidRDefault="00EC58BA" w:rsidP="00EC58BA">
      <w:pPr>
        <w:spacing w:line="40" w:lineRule="exact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A975C2" w:rsidRDefault="00EC58BA" w:rsidP="00EC58BA">
      <w:pPr>
        <w:numPr>
          <w:ilvl w:val="0"/>
          <w:numId w:val="70"/>
        </w:numPr>
        <w:tabs>
          <w:tab w:val="left" w:pos="421"/>
        </w:tabs>
        <w:spacing w:line="235" w:lineRule="auto"/>
        <w:ind w:left="0" w:firstLine="0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A975C2">
        <w:rPr>
          <w:rFonts w:ascii="Times New Roman" w:eastAsia="Cambria" w:hAnsi="Times New Roman" w:cs="Times New Roman"/>
          <w:color w:val="auto"/>
          <w:sz w:val="24"/>
          <w:szCs w:val="24"/>
        </w:rPr>
        <w:t>Oświadczenie dalszego podwykonawcy.</w:t>
      </w:r>
    </w:p>
    <w:p w:rsidR="00EC58BA" w:rsidRPr="00A975C2" w:rsidRDefault="00EC58BA" w:rsidP="00EC58BA">
      <w:pPr>
        <w:pStyle w:val="Akapitzlist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:rsidR="00EC58BA" w:rsidRPr="00ED16A5" w:rsidRDefault="00EC58BA" w:rsidP="00EC58BA">
      <w:pPr>
        <w:tabs>
          <w:tab w:val="left" w:pos="421"/>
        </w:tabs>
        <w:spacing w:line="235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Pr="006A6D00" w:rsidRDefault="00EC58BA" w:rsidP="00EC58BA">
      <w:pPr>
        <w:tabs>
          <w:tab w:val="left" w:pos="421"/>
        </w:tabs>
        <w:spacing w:line="235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58BA" w:rsidRDefault="00EC58BA" w:rsidP="00EC58BA">
      <w:pPr>
        <w:spacing w:line="216" w:lineRule="exact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spacing w:line="216" w:lineRule="exact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spacing w:line="216" w:lineRule="exact"/>
        <w:rPr>
          <w:rFonts w:ascii="Times New Roman" w:hAnsi="Times New Roman" w:cs="Times New Roman"/>
          <w:sz w:val="24"/>
          <w:szCs w:val="24"/>
        </w:rPr>
      </w:pPr>
    </w:p>
    <w:p w:rsidR="00EC58BA" w:rsidRDefault="00EC58BA" w:rsidP="00EC58BA">
      <w:pPr>
        <w:spacing w:line="216" w:lineRule="exact"/>
        <w:rPr>
          <w:rFonts w:ascii="Times New Roman" w:hAnsi="Times New Roman" w:cs="Times New Roman"/>
          <w:sz w:val="24"/>
          <w:szCs w:val="24"/>
        </w:rPr>
      </w:pPr>
    </w:p>
    <w:p w:rsidR="0000273E" w:rsidRDefault="0000273E"/>
    <w:sectPr w:rsidR="0000273E" w:rsidSect="00C67107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13A"/>
    <w:multiLevelType w:val="multilevel"/>
    <w:tmpl w:val="5718B7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EC13E5"/>
    <w:multiLevelType w:val="multilevel"/>
    <w:tmpl w:val="F78075E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884D03"/>
    <w:multiLevelType w:val="multilevel"/>
    <w:tmpl w:val="85FED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§"/>
      <w:lvlJc w:val="left"/>
      <w:pPr>
        <w:ind w:left="1440" w:hanging="360"/>
      </w:pPr>
      <w:rPr>
        <w:rFonts w:ascii="OpenSymbol" w:hAnsi="OpenSymbol" w:cs="OpenSymbol" w:hint="default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F176DD"/>
    <w:multiLevelType w:val="multilevel"/>
    <w:tmpl w:val="B1C0C342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79F1655"/>
    <w:multiLevelType w:val="multilevel"/>
    <w:tmpl w:val="D23E1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8111D45"/>
    <w:multiLevelType w:val="multilevel"/>
    <w:tmpl w:val="3C5A98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825351E"/>
    <w:multiLevelType w:val="multilevel"/>
    <w:tmpl w:val="0BBC8AD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B207C6A"/>
    <w:multiLevelType w:val="multilevel"/>
    <w:tmpl w:val="9D823586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B282B97"/>
    <w:multiLevelType w:val="multilevel"/>
    <w:tmpl w:val="19424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C1F3D52"/>
    <w:multiLevelType w:val="hybridMultilevel"/>
    <w:tmpl w:val="BE02F53A"/>
    <w:lvl w:ilvl="0" w:tplc="607046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86577"/>
    <w:multiLevelType w:val="multilevel"/>
    <w:tmpl w:val="8214D2D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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D60455B"/>
    <w:multiLevelType w:val="multilevel"/>
    <w:tmpl w:val="10C49BB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D7E5338"/>
    <w:multiLevelType w:val="multilevel"/>
    <w:tmpl w:val="BFB28BD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FFD09B9"/>
    <w:multiLevelType w:val="multilevel"/>
    <w:tmpl w:val="4A8EBD6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1115FF1"/>
    <w:multiLevelType w:val="multilevel"/>
    <w:tmpl w:val="C9520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§"/>
      <w:lvlJc w:val="left"/>
      <w:pPr>
        <w:ind w:left="1080" w:hanging="360"/>
      </w:pPr>
      <w:rPr>
        <w:rFonts w:ascii="OpenSymbol" w:hAnsi="OpenSymbol" w:cs="OpenSymbol" w:hint="default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15769E5"/>
    <w:multiLevelType w:val="multilevel"/>
    <w:tmpl w:val="A5C60B4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11870BEF"/>
    <w:multiLevelType w:val="multilevel"/>
    <w:tmpl w:val="0030B2C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11B15827"/>
    <w:multiLevelType w:val="multilevel"/>
    <w:tmpl w:val="238E898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16392C11"/>
    <w:multiLevelType w:val="multilevel"/>
    <w:tmpl w:val="92F8D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16C12D73"/>
    <w:multiLevelType w:val="multilevel"/>
    <w:tmpl w:val="7EC2594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6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19B027EB"/>
    <w:multiLevelType w:val="multilevel"/>
    <w:tmpl w:val="7FC62B7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1A9E5E96"/>
    <w:multiLevelType w:val="multilevel"/>
    <w:tmpl w:val="EEF26B70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1DF151AD"/>
    <w:multiLevelType w:val="multilevel"/>
    <w:tmpl w:val="32F09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1E502530"/>
    <w:multiLevelType w:val="multilevel"/>
    <w:tmpl w:val="CFC0947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1E6536A1"/>
    <w:multiLevelType w:val="multilevel"/>
    <w:tmpl w:val="192AB3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24AA35EA"/>
    <w:multiLevelType w:val="multilevel"/>
    <w:tmpl w:val="424811A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23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26361751"/>
    <w:multiLevelType w:val="multilevel"/>
    <w:tmpl w:val="50A8996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27330EFA"/>
    <w:multiLevelType w:val="multilevel"/>
    <w:tmpl w:val="A2B4636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2D75286A"/>
    <w:multiLevelType w:val="multilevel"/>
    <w:tmpl w:val="46E40BC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2F9F1B08"/>
    <w:multiLevelType w:val="multilevel"/>
    <w:tmpl w:val="7DAEEA8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3129263E"/>
    <w:multiLevelType w:val="multilevel"/>
    <w:tmpl w:val="B1E04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31327E68"/>
    <w:multiLevelType w:val="multilevel"/>
    <w:tmpl w:val="584CE80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325B7B01"/>
    <w:multiLevelType w:val="multilevel"/>
    <w:tmpl w:val="614AF04A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326B78B5"/>
    <w:multiLevelType w:val="multilevel"/>
    <w:tmpl w:val="260AA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32CB42ED"/>
    <w:multiLevelType w:val="multilevel"/>
    <w:tmpl w:val="73060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33824FA8"/>
    <w:multiLevelType w:val="multilevel"/>
    <w:tmpl w:val="46269B18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36EF1C27"/>
    <w:multiLevelType w:val="multilevel"/>
    <w:tmpl w:val="7E2E108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385D1548"/>
    <w:multiLevelType w:val="multilevel"/>
    <w:tmpl w:val="4B2C390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394D002B"/>
    <w:multiLevelType w:val="multilevel"/>
    <w:tmpl w:val="2E46A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3A756C48"/>
    <w:multiLevelType w:val="multilevel"/>
    <w:tmpl w:val="C022920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3C9B4D2D"/>
    <w:multiLevelType w:val="multilevel"/>
    <w:tmpl w:val="1D7EAD04"/>
    <w:lvl w:ilvl="0">
      <w:start w:val="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3D57646E"/>
    <w:multiLevelType w:val="multilevel"/>
    <w:tmpl w:val="40AEC59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42993633"/>
    <w:multiLevelType w:val="multilevel"/>
    <w:tmpl w:val="F124A776"/>
    <w:lvl w:ilvl="0">
      <w:start w:val="2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474E41CA"/>
    <w:multiLevelType w:val="multilevel"/>
    <w:tmpl w:val="52BE9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4A846FB6"/>
    <w:multiLevelType w:val="multilevel"/>
    <w:tmpl w:val="B9D2679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4DC00ECC"/>
    <w:multiLevelType w:val="multilevel"/>
    <w:tmpl w:val="9B2C520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4F577487"/>
    <w:multiLevelType w:val="multilevel"/>
    <w:tmpl w:val="6360DF0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4FC573B5"/>
    <w:multiLevelType w:val="multilevel"/>
    <w:tmpl w:val="5DC6D73C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551D7F2D"/>
    <w:multiLevelType w:val="multilevel"/>
    <w:tmpl w:val="89BA36C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57187E4A"/>
    <w:multiLevelType w:val="multilevel"/>
    <w:tmpl w:val="70FA949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588364E5"/>
    <w:multiLevelType w:val="multilevel"/>
    <w:tmpl w:val="03D2FA2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4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59E97825"/>
    <w:multiLevelType w:val="multilevel"/>
    <w:tmpl w:val="E494C7F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3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5A3E3A23"/>
    <w:multiLevelType w:val="multilevel"/>
    <w:tmpl w:val="12907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62812837"/>
    <w:multiLevelType w:val="multilevel"/>
    <w:tmpl w:val="1A04784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>
    <w:nsid w:val="634F21C7"/>
    <w:multiLevelType w:val="multilevel"/>
    <w:tmpl w:val="FA8A4C4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64FC757B"/>
    <w:multiLevelType w:val="multilevel"/>
    <w:tmpl w:val="667AC9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65D85039"/>
    <w:multiLevelType w:val="multilevel"/>
    <w:tmpl w:val="A81E354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>
    <w:nsid w:val="68525E10"/>
    <w:multiLevelType w:val="multilevel"/>
    <w:tmpl w:val="B3707D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>
    <w:nsid w:val="690B2102"/>
    <w:multiLevelType w:val="multilevel"/>
    <w:tmpl w:val="056C611E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>
    <w:nsid w:val="6A4A5874"/>
    <w:multiLevelType w:val="multilevel"/>
    <w:tmpl w:val="2D64B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>
    <w:nsid w:val="72027D3D"/>
    <w:multiLevelType w:val="multilevel"/>
    <w:tmpl w:val="B7EC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>
    <w:nsid w:val="73764AF4"/>
    <w:multiLevelType w:val="multilevel"/>
    <w:tmpl w:val="8EEC822E"/>
    <w:lvl w:ilvl="0">
      <w:start w:val="2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>
    <w:nsid w:val="739D1821"/>
    <w:multiLevelType w:val="multilevel"/>
    <w:tmpl w:val="BA805F1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74CA49FE"/>
    <w:multiLevelType w:val="multilevel"/>
    <w:tmpl w:val="A5124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>
    <w:nsid w:val="75E77787"/>
    <w:multiLevelType w:val="multilevel"/>
    <w:tmpl w:val="9BA48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9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>
    <w:nsid w:val="76584F24"/>
    <w:multiLevelType w:val="multilevel"/>
    <w:tmpl w:val="AB5ED08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>
    <w:nsid w:val="77484780"/>
    <w:multiLevelType w:val="multilevel"/>
    <w:tmpl w:val="98685FB6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>
    <w:nsid w:val="7C9B0F91"/>
    <w:multiLevelType w:val="multilevel"/>
    <w:tmpl w:val="C3646E6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>
    <w:nsid w:val="7D9A5F86"/>
    <w:multiLevelType w:val="multilevel"/>
    <w:tmpl w:val="A5E6E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>
    <w:nsid w:val="7E8B5FA4"/>
    <w:multiLevelType w:val="multilevel"/>
    <w:tmpl w:val="C3761BC4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>
    <w:nsid w:val="7FB93870"/>
    <w:multiLevelType w:val="multilevel"/>
    <w:tmpl w:val="D29A059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8"/>
  </w:num>
  <w:num w:numId="2">
    <w:abstractNumId w:val="28"/>
  </w:num>
  <w:num w:numId="3">
    <w:abstractNumId w:val="6"/>
  </w:num>
  <w:num w:numId="4">
    <w:abstractNumId w:val="17"/>
  </w:num>
  <w:num w:numId="5">
    <w:abstractNumId w:val="63"/>
  </w:num>
  <w:num w:numId="6">
    <w:abstractNumId w:val="41"/>
  </w:num>
  <w:num w:numId="7">
    <w:abstractNumId w:val="64"/>
  </w:num>
  <w:num w:numId="8">
    <w:abstractNumId w:val="25"/>
  </w:num>
  <w:num w:numId="9">
    <w:abstractNumId w:val="50"/>
  </w:num>
  <w:num w:numId="10">
    <w:abstractNumId w:val="35"/>
  </w:num>
  <w:num w:numId="11">
    <w:abstractNumId w:val="40"/>
  </w:num>
  <w:num w:numId="12">
    <w:abstractNumId w:val="61"/>
  </w:num>
  <w:num w:numId="13">
    <w:abstractNumId w:val="42"/>
  </w:num>
  <w:num w:numId="14">
    <w:abstractNumId w:val="67"/>
  </w:num>
  <w:num w:numId="15">
    <w:abstractNumId w:val="37"/>
  </w:num>
  <w:num w:numId="16">
    <w:abstractNumId w:val="36"/>
  </w:num>
  <w:num w:numId="17">
    <w:abstractNumId w:val="70"/>
  </w:num>
  <w:num w:numId="18">
    <w:abstractNumId w:val="58"/>
  </w:num>
  <w:num w:numId="19">
    <w:abstractNumId w:val="8"/>
  </w:num>
  <w:num w:numId="20">
    <w:abstractNumId w:val="45"/>
  </w:num>
  <w:num w:numId="21">
    <w:abstractNumId w:val="56"/>
  </w:num>
  <w:num w:numId="22">
    <w:abstractNumId w:val="69"/>
  </w:num>
  <w:num w:numId="23">
    <w:abstractNumId w:val="43"/>
  </w:num>
  <w:num w:numId="24">
    <w:abstractNumId w:val="21"/>
  </w:num>
  <w:num w:numId="25">
    <w:abstractNumId w:val="2"/>
  </w:num>
  <w:num w:numId="26">
    <w:abstractNumId w:val="57"/>
  </w:num>
  <w:num w:numId="27">
    <w:abstractNumId w:val="12"/>
  </w:num>
  <w:num w:numId="28">
    <w:abstractNumId w:val="33"/>
  </w:num>
  <w:num w:numId="29">
    <w:abstractNumId w:val="49"/>
  </w:num>
  <w:num w:numId="30">
    <w:abstractNumId w:val="16"/>
  </w:num>
  <w:num w:numId="31">
    <w:abstractNumId w:val="62"/>
  </w:num>
  <w:num w:numId="32">
    <w:abstractNumId w:val="66"/>
  </w:num>
  <w:num w:numId="33">
    <w:abstractNumId w:val="30"/>
  </w:num>
  <w:num w:numId="34">
    <w:abstractNumId w:val="0"/>
  </w:num>
  <w:num w:numId="35">
    <w:abstractNumId w:val="27"/>
  </w:num>
  <w:num w:numId="36">
    <w:abstractNumId w:val="34"/>
  </w:num>
  <w:num w:numId="37">
    <w:abstractNumId w:val="13"/>
  </w:num>
  <w:num w:numId="38">
    <w:abstractNumId w:val="52"/>
  </w:num>
  <w:num w:numId="39">
    <w:abstractNumId w:val="32"/>
  </w:num>
  <w:num w:numId="40">
    <w:abstractNumId w:val="68"/>
  </w:num>
  <w:num w:numId="41">
    <w:abstractNumId w:val="3"/>
  </w:num>
  <w:num w:numId="42">
    <w:abstractNumId w:val="23"/>
  </w:num>
  <w:num w:numId="43">
    <w:abstractNumId w:val="24"/>
  </w:num>
  <w:num w:numId="44">
    <w:abstractNumId w:val="10"/>
  </w:num>
  <w:num w:numId="45">
    <w:abstractNumId w:val="60"/>
  </w:num>
  <w:num w:numId="46">
    <w:abstractNumId w:val="44"/>
  </w:num>
  <w:num w:numId="47">
    <w:abstractNumId w:val="47"/>
  </w:num>
  <w:num w:numId="48">
    <w:abstractNumId w:val="65"/>
  </w:num>
  <w:num w:numId="49">
    <w:abstractNumId w:val="14"/>
  </w:num>
  <w:num w:numId="50">
    <w:abstractNumId w:val="29"/>
  </w:num>
  <w:num w:numId="51">
    <w:abstractNumId w:val="1"/>
  </w:num>
  <w:num w:numId="52">
    <w:abstractNumId w:val="26"/>
  </w:num>
  <w:num w:numId="53">
    <w:abstractNumId w:val="22"/>
  </w:num>
  <w:num w:numId="54">
    <w:abstractNumId w:val="51"/>
  </w:num>
  <w:num w:numId="55">
    <w:abstractNumId w:val="53"/>
  </w:num>
  <w:num w:numId="56">
    <w:abstractNumId w:val="39"/>
  </w:num>
  <w:num w:numId="57">
    <w:abstractNumId w:val="11"/>
  </w:num>
  <w:num w:numId="58">
    <w:abstractNumId w:val="31"/>
  </w:num>
  <w:num w:numId="59">
    <w:abstractNumId w:val="38"/>
  </w:num>
  <w:num w:numId="60">
    <w:abstractNumId w:val="48"/>
  </w:num>
  <w:num w:numId="61">
    <w:abstractNumId w:val="59"/>
  </w:num>
  <w:num w:numId="62">
    <w:abstractNumId w:val="19"/>
  </w:num>
  <w:num w:numId="63">
    <w:abstractNumId w:val="46"/>
  </w:num>
  <w:num w:numId="64">
    <w:abstractNumId w:val="54"/>
  </w:num>
  <w:num w:numId="65">
    <w:abstractNumId w:val="15"/>
  </w:num>
  <w:num w:numId="66">
    <w:abstractNumId w:val="20"/>
  </w:num>
  <w:num w:numId="67">
    <w:abstractNumId w:val="7"/>
  </w:num>
  <w:num w:numId="68">
    <w:abstractNumId w:val="55"/>
  </w:num>
  <w:num w:numId="69">
    <w:abstractNumId w:val="4"/>
  </w:num>
  <w:num w:numId="70">
    <w:abstractNumId w:val="5"/>
  </w:num>
  <w:num w:numId="71">
    <w:abstractNumId w:val="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BA"/>
    <w:rsid w:val="0000273E"/>
    <w:rsid w:val="000849EA"/>
    <w:rsid w:val="000865A6"/>
    <w:rsid w:val="00190C0E"/>
    <w:rsid w:val="001B2284"/>
    <w:rsid w:val="0039272A"/>
    <w:rsid w:val="003A39DB"/>
    <w:rsid w:val="003C3CBC"/>
    <w:rsid w:val="003D310E"/>
    <w:rsid w:val="005A4AD9"/>
    <w:rsid w:val="005D1CA1"/>
    <w:rsid w:val="00663EEB"/>
    <w:rsid w:val="0070669D"/>
    <w:rsid w:val="007D298E"/>
    <w:rsid w:val="008619FC"/>
    <w:rsid w:val="00964009"/>
    <w:rsid w:val="009863B1"/>
    <w:rsid w:val="00A214C9"/>
    <w:rsid w:val="00A41583"/>
    <w:rsid w:val="00A975C2"/>
    <w:rsid w:val="00B403C8"/>
    <w:rsid w:val="00B630F8"/>
    <w:rsid w:val="00B64F88"/>
    <w:rsid w:val="00BD3BB9"/>
    <w:rsid w:val="00BE4072"/>
    <w:rsid w:val="00BE4DDB"/>
    <w:rsid w:val="00C35735"/>
    <w:rsid w:val="00C5638D"/>
    <w:rsid w:val="00C67107"/>
    <w:rsid w:val="00C802AD"/>
    <w:rsid w:val="00D104D1"/>
    <w:rsid w:val="00D43C63"/>
    <w:rsid w:val="00D60CDE"/>
    <w:rsid w:val="00E70D76"/>
    <w:rsid w:val="00EA5314"/>
    <w:rsid w:val="00EC58BA"/>
    <w:rsid w:val="00F16025"/>
    <w:rsid w:val="00F90B38"/>
    <w:rsid w:val="00FC59E6"/>
    <w:rsid w:val="00F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8BA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C58BA"/>
    <w:rPr>
      <w:color w:val="000080"/>
      <w:u w:val="single"/>
    </w:rPr>
  </w:style>
  <w:style w:type="character" w:customStyle="1" w:styleId="Odwiedzoneczeinternetowe">
    <w:name w:val="Odwiedzone łącze internetowe"/>
    <w:rsid w:val="00EC58BA"/>
    <w:rPr>
      <w:color w:val="800000"/>
      <w:u w:val="single"/>
    </w:rPr>
  </w:style>
  <w:style w:type="character" w:customStyle="1" w:styleId="Znakinumeracji">
    <w:name w:val="Znaki numeracji"/>
    <w:qFormat/>
    <w:rsid w:val="00EC58BA"/>
  </w:style>
  <w:style w:type="character" w:customStyle="1" w:styleId="ListLabel1">
    <w:name w:val="ListLabel 1"/>
    <w:qFormat/>
    <w:rsid w:val="00EC58BA"/>
    <w:rPr>
      <w:rFonts w:ascii="Cambria" w:hAnsi="Cambria" w:cs="OpenSymbol"/>
      <w:sz w:val="24"/>
    </w:rPr>
  </w:style>
  <w:style w:type="character" w:customStyle="1" w:styleId="ListLabel2">
    <w:name w:val="ListLabel 2"/>
    <w:qFormat/>
    <w:rsid w:val="00EC58BA"/>
    <w:rPr>
      <w:rFonts w:ascii="Cambria" w:hAnsi="Cambria" w:cs="OpenSymbol"/>
      <w:b/>
      <w:sz w:val="24"/>
    </w:rPr>
  </w:style>
  <w:style w:type="character" w:customStyle="1" w:styleId="ListLabel3">
    <w:name w:val="ListLabel 3"/>
    <w:qFormat/>
    <w:rsid w:val="00EC58BA"/>
    <w:rPr>
      <w:rFonts w:ascii="Cambria" w:hAnsi="Cambria" w:cs="OpenSymbol"/>
      <w:b/>
      <w:sz w:val="24"/>
    </w:rPr>
  </w:style>
  <w:style w:type="character" w:customStyle="1" w:styleId="ListLabel4">
    <w:name w:val="ListLabel 4"/>
    <w:qFormat/>
    <w:rsid w:val="00EC58BA"/>
    <w:rPr>
      <w:rFonts w:cs="Symbol"/>
    </w:rPr>
  </w:style>
  <w:style w:type="character" w:customStyle="1" w:styleId="ListLabel5">
    <w:name w:val="ListLabel 5"/>
    <w:qFormat/>
    <w:rsid w:val="00EC58BA"/>
    <w:rPr>
      <w:rFonts w:cs="Symbol"/>
    </w:rPr>
  </w:style>
  <w:style w:type="character" w:customStyle="1" w:styleId="ListLabel6">
    <w:name w:val="ListLabel 6"/>
    <w:qFormat/>
    <w:rsid w:val="00EC58BA"/>
    <w:rPr>
      <w:rFonts w:cs="Symbol"/>
    </w:rPr>
  </w:style>
  <w:style w:type="character" w:customStyle="1" w:styleId="ListLabel7">
    <w:name w:val="ListLabel 7"/>
    <w:qFormat/>
    <w:rsid w:val="00EC58BA"/>
    <w:rPr>
      <w:rFonts w:ascii="Cambria" w:hAnsi="Cambria" w:cs="OpenSymbol"/>
      <w:b/>
      <w:sz w:val="24"/>
    </w:rPr>
  </w:style>
  <w:style w:type="character" w:customStyle="1" w:styleId="ListLabel8">
    <w:name w:val="ListLabel 8"/>
    <w:qFormat/>
    <w:rsid w:val="00EC58BA"/>
    <w:rPr>
      <w:rFonts w:ascii="Cambria" w:hAnsi="Cambria" w:cs="OpenSymbol"/>
      <w:sz w:val="24"/>
    </w:rPr>
  </w:style>
  <w:style w:type="character" w:customStyle="1" w:styleId="ListLabel9">
    <w:name w:val="ListLabel 9"/>
    <w:qFormat/>
    <w:rsid w:val="00EC58BA"/>
    <w:rPr>
      <w:rFonts w:cs="Symbol"/>
    </w:rPr>
  </w:style>
  <w:style w:type="character" w:customStyle="1" w:styleId="ListLabel10">
    <w:name w:val="ListLabel 10"/>
    <w:qFormat/>
    <w:rsid w:val="00EC58BA"/>
    <w:rPr>
      <w:rFonts w:ascii="Cambria" w:hAnsi="Cambria" w:cs="OpenSymbol"/>
      <w:b/>
      <w:sz w:val="24"/>
    </w:rPr>
  </w:style>
  <w:style w:type="paragraph" w:styleId="Nagwek">
    <w:name w:val="header"/>
    <w:basedOn w:val="Normalny"/>
    <w:next w:val="Tekstpodstawowy"/>
    <w:link w:val="NagwekZnak"/>
    <w:qFormat/>
    <w:rsid w:val="00EC58B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C58BA"/>
    <w:rPr>
      <w:rFonts w:ascii="Liberation Sans" w:eastAsia="Microsoft YaHei" w:hAnsi="Liberation Sans" w:cs="Arial"/>
      <w:color w:val="00000A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EC58B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C58BA"/>
    <w:rPr>
      <w:rFonts w:ascii="Liberation Serif" w:eastAsiaTheme="minorEastAsia" w:hAnsi="Liberation Serif" w:cs="Arial"/>
      <w:color w:val="00000A"/>
      <w:lang w:eastAsia="zh-CN" w:bidi="hi-IN"/>
    </w:rPr>
  </w:style>
  <w:style w:type="paragraph" w:styleId="Lista">
    <w:name w:val="List"/>
    <w:basedOn w:val="Tekstpodstawowy"/>
    <w:rsid w:val="00EC58BA"/>
  </w:style>
  <w:style w:type="paragraph" w:styleId="Legenda">
    <w:name w:val="caption"/>
    <w:basedOn w:val="Normalny"/>
    <w:qFormat/>
    <w:rsid w:val="00EC58B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A"/>
    <w:pPr>
      <w:suppressLineNumbers/>
    </w:pPr>
  </w:style>
  <w:style w:type="paragraph" w:customStyle="1" w:styleId="Zawartotabeli">
    <w:name w:val="Zawartość tabeli"/>
    <w:basedOn w:val="Normalny"/>
    <w:qFormat/>
    <w:rsid w:val="00EC58BA"/>
  </w:style>
  <w:style w:type="paragraph" w:customStyle="1" w:styleId="Nagwektabeli">
    <w:name w:val="Nagłówek tabeli"/>
    <w:basedOn w:val="Zawartotabeli"/>
    <w:qFormat/>
    <w:rsid w:val="00EC58BA"/>
  </w:style>
  <w:style w:type="character" w:styleId="Hipercze">
    <w:name w:val="Hyperlink"/>
    <w:basedOn w:val="Domylnaczcionkaakapitu"/>
    <w:uiPriority w:val="99"/>
    <w:unhideWhenUsed/>
    <w:rsid w:val="00EC58B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58BA"/>
    <w:pPr>
      <w:ind w:left="720"/>
      <w:contextualSpacing/>
    </w:pPr>
    <w:rPr>
      <w:rFonts w:cs="Mang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C58BA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58BA"/>
    <w:rPr>
      <w:rFonts w:ascii="Liberation Serif" w:eastAsiaTheme="minorEastAsia" w:hAnsi="Liberation Serif" w:cs="Mangal"/>
      <w:color w:val="00000A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8B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8BA"/>
    <w:rPr>
      <w:rFonts w:ascii="Tahoma" w:eastAsiaTheme="minorEastAsia" w:hAnsi="Tahoma" w:cs="Mangal"/>
      <w:color w:val="00000A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8BA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C58BA"/>
    <w:rPr>
      <w:color w:val="000080"/>
      <w:u w:val="single"/>
    </w:rPr>
  </w:style>
  <w:style w:type="character" w:customStyle="1" w:styleId="Odwiedzoneczeinternetowe">
    <w:name w:val="Odwiedzone łącze internetowe"/>
    <w:rsid w:val="00EC58BA"/>
    <w:rPr>
      <w:color w:val="800000"/>
      <w:u w:val="single"/>
    </w:rPr>
  </w:style>
  <w:style w:type="character" w:customStyle="1" w:styleId="Znakinumeracji">
    <w:name w:val="Znaki numeracji"/>
    <w:qFormat/>
    <w:rsid w:val="00EC58BA"/>
  </w:style>
  <w:style w:type="character" w:customStyle="1" w:styleId="ListLabel1">
    <w:name w:val="ListLabel 1"/>
    <w:qFormat/>
    <w:rsid w:val="00EC58BA"/>
    <w:rPr>
      <w:rFonts w:ascii="Cambria" w:hAnsi="Cambria" w:cs="OpenSymbol"/>
      <w:sz w:val="24"/>
    </w:rPr>
  </w:style>
  <w:style w:type="character" w:customStyle="1" w:styleId="ListLabel2">
    <w:name w:val="ListLabel 2"/>
    <w:qFormat/>
    <w:rsid w:val="00EC58BA"/>
    <w:rPr>
      <w:rFonts w:ascii="Cambria" w:hAnsi="Cambria" w:cs="OpenSymbol"/>
      <w:b/>
      <w:sz w:val="24"/>
    </w:rPr>
  </w:style>
  <w:style w:type="character" w:customStyle="1" w:styleId="ListLabel3">
    <w:name w:val="ListLabel 3"/>
    <w:qFormat/>
    <w:rsid w:val="00EC58BA"/>
    <w:rPr>
      <w:rFonts w:ascii="Cambria" w:hAnsi="Cambria" w:cs="OpenSymbol"/>
      <w:b/>
      <w:sz w:val="24"/>
    </w:rPr>
  </w:style>
  <w:style w:type="character" w:customStyle="1" w:styleId="ListLabel4">
    <w:name w:val="ListLabel 4"/>
    <w:qFormat/>
    <w:rsid w:val="00EC58BA"/>
    <w:rPr>
      <w:rFonts w:cs="Symbol"/>
    </w:rPr>
  </w:style>
  <w:style w:type="character" w:customStyle="1" w:styleId="ListLabel5">
    <w:name w:val="ListLabel 5"/>
    <w:qFormat/>
    <w:rsid w:val="00EC58BA"/>
    <w:rPr>
      <w:rFonts w:cs="Symbol"/>
    </w:rPr>
  </w:style>
  <w:style w:type="character" w:customStyle="1" w:styleId="ListLabel6">
    <w:name w:val="ListLabel 6"/>
    <w:qFormat/>
    <w:rsid w:val="00EC58BA"/>
    <w:rPr>
      <w:rFonts w:cs="Symbol"/>
    </w:rPr>
  </w:style>
  <w:style w:type="character" w:customStyle="1" w:styleId="ListLabel7">
    <w:name w:val="ListLabel 7"/>
    <w:qFormat/>
    <w:rsid w:val="00EC58BA"/>
    <w:rPr>
      <w:rFonts w:ascii="Cambria" w:hAnsi="Cambria" w:cs="OpenSymbol"/>
      <w:b/>
      <w:sz w:val="24"/>
    </w:rPr>
  </w:style>
  <w:style w:type="character" w:customStyle="1" w:styleId="ListLabel8">
    <w:name w:val="ListLabel 8"/>
    <w:qFormat/>
    <w:rsid w:val="00EC58BA"/>
    <w:rPr>
      <w:rFonts w:ascii="Cambria" w:hAnsi="Cambria" w:cs="OpenSymbol"/>
      <w:sz w:val="24"/>
    </w:rPr>
  </w:style>
  <w:style w:type="character" w:customStyle="1" w:styleId="ListLabel9">
    <w:name w:val="ListLabel 9"/>
    <w:qFormat/>
    <w:rsid w:val="00EC58BA"/>
    <w:rPr>
      <w:rFonts w:cs="Symbol"/>
    </w:rPr>
  </w:style>
  <w:style w:type="character" w:customStyle="1" w:styleId="ListLabel10">
    <w:name w:val="ListLabel 10"/>
    <w:qFormat/>
    <w:rsid w:val="00EC58BA"/>
    <w:rPr>
      <w:rFonts w:ascii="Cambria" w:hAnsi="Cambria" w:cs="OpenSymbol"/>
      <w:b/>
      <w:sz w:val="24"/>
    </w:rPr>
  </w:style>
  <w:style w:type="paragraph" w:styleId="Nagwek">
    <w:name w:val="header"/>
    <w:basedOn w:val="Normalny"/>
    <w:next w:val="Tekstpodstawowy"/>
    <w:link w:val="NagwekZnak"/>
    <w:qFormat/>
    <w:rsid w:val="00EC58B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C58BA"/>
    <w:rPr>
      <w:rFonts w:ascii="Liberation Sans" w:eastAsia="Microsoft YaHei" w:hAnsi="Liberation Sans" w:cs="Arial"/>
      <w:color w:val="00000A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EC58B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C58BA"/>
    <w:rPr>
      <w:rFonts w:ascii="Liberation Serif" w:eastAsiaTheme="minorEastAsia" w:hAnsi="Liberation Serif" w:cs="Arial"/>
      <w:color w:val="00000A"/>
      <w:lang w:eastAsia="zh-CN" w:bidi="hi-IN"/>
    </w:rPr>
  </w:style>
  <w:style w:type="paragraph" w:styleId="Lista">
    <w:name w:val="List"/>
    <w:basedOn w:val="Tekstpodstawowy"/>
    <w:rsid w:val="00EC58BA"/>
  </w:style>
  <w:style w:type="paragraph" w:styleId="Legenda">
    <w:name w:val="caption"/>
    <w:basedOn w:val="Normalny"/>
    <w:qFormat/>
    <w:rsid w:val="00EC58B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A"/>
    <w:pPr>
      <w:suppressLineNumbers/>
    </w:pPr>
  </w:style>
  <w:style w:type="paragraph" w:customStyle="1" w:styleId="Zawartotabeli">
    <w:name w:val="Zawartość tabeli"/>
    <w:basedOn w:val="Normalny"/>
    <w:qFormat/>
    <w:rsid w:val="00EC58BA"/>
  </w:style>
  <w:style w:type="paragraph" w:customStyle="1" w:styleId="Nagwektabeli">
    <w:name w:val="Nagłówek tabeli"/>
    <w:basedOn w:val="Zawartotabeli"/>
    <w:qFormat/>
    <w:rsid w:val="00EC58BA"/>
  </w:style>
  <w:style w:type="character" w:styleId="Hipercze">
    <w:name w:val="Hyperlink"/>
    <w:basedOn w:val="Domylnaczcionkaakapitu"/>
    <w:uiPriority w:val="99"/>
    <w:unhideWhenUsed/>
    <w:rsid w:val="00EC58B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58BA"/>
    <w:pPr>
      <w:ind w:left="720"/>
      <w:contextualSpacing/>
    </w:pPr>
    <w:rPr>
      <w:rFonts w:cs="Mang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C58BA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58BA"/>
    <w:rPr>
      <w:rFonts w:ascii="Liberation Serif" w:eastAsiaTheme="minorEastAsia" w:hAnsi="Liberation Serif" w:cs="Mangal"/>
      <w:color w:val="00000A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8B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8BA"/>
    <w:rPr>
      <w:rFonts w:ascii="Tahoma" w:eastAsiaTheme="minorEastAsia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92199-7810-4CD0-AD68-8ADDD27B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17</Pages>
  <Words>8307</Words>
  <Characters>49847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Daniel Kustosz</cp:lastModifiedBy>
  <cp:revision>17</cp:revision>
  <cp:lastPrinted>2018-04-26T08:06:00Z</cp:lastPrinted>
  <dcterms:created xsi:type="dcterms:W3CDTF">2018-03-23T07:39:00Z</dcterms:created>
  <dcterms:modified xsi:type="dcterms:W3CDTF">2018-04-26T08:09:00Z</dcterms:modified>
</cp:coreProperties>
</file>