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C103D6">
      <w:pPr>
        <w:ind w:left="5664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A33E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Pr="00C103D6">
        <w:rPr>
          <w:rFonts w:ascii="Times New Roman" w:hAnsi="Times New Roman" w:cs="Times New Roman"/>
          <w:sz w:val="20"/>
          <w:szCs w:val="20"/>
        </w:rPr>
        <w:t>zapytania ofertowego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1770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845F57" w:rsidRDefault="0038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Pr="00845F57">
        <w:rPr>
          <w:rFonts w:ascii="Times New Roman" w:hAnsi="Times New Roman" w:cs="Times New Roman"/>
          <w:sz w:val="24"/>
          <w:szCs w:val="24"/>
        </w:rPr>
        <w:t>(miejscowość, dnia)</w:t>
      </w:r>
      <w:r w:rsidR="003A7458">
        <w:rPr>
          <w:rFonts w:ascii="Times New Roman" w:hAnsi="Times New Roman" w:cs="Times New Roman"/>
          <w:sz w:val="24"/>
          <w:szCs w:val="24"/>
        </w:rPr>
        <w:tab/>
      </w:r>
      <w:r w:rsidR="00845F57"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E13732" w:rsidRDefault="00E13732" w:rsidP="00845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Default="00845F57" w:rsidP="0084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3A7458" w:rsidRDefault="003A7458" w:rsidP="003A7458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B5324D" w:rsidRPr="00B5324D" w:rsidRDefault="00B5324D" w:rsidP="00B53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24D">
        <w:rPr>
          <w:rFonts w:ascii="Times New Roman" w:hAnsi="Times New Roman" w:cs="Times New Roman"/>
          <w:b/>
          <w:bCs/>
          <w:sz w:val="24"/>
          <w:szCs w:val="24"/>
        </w:rPr>
        <w:t>„Wykonanie rozpoznawczego otworu hydrogeologicznego S-1 w utworach czwartorzędowo-kredowych dla potrzeb ogólnodostępnych mieszkańców miasta i gminy Szczebrzeszyn w obrębie działki nr ew. 300/2 Przedmieście zamojskie, gmina Szczebrzeszyn, powiat zamojski, woj. Lubelskie. ”</w:t>
      </w:r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1868D0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1868D0" w:rsidRDefault="001868D0" w:rsidP="001868D0">
      <w:pPr>
        <w:pStyle w:val="Default"/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F74807">
        <w:rPr>
          <w:rFonts w:ascii="Times New Roman" w:hAnsi="Times New Roman" w:cs="Times New Roman"/>
        </w:rPr>
        <w:t xml:space="preserve"> okresie ostatnich </w:t>
      </w:r>
      <w:r>
        <w:rPr>
          <w:rFonts w:ascii="Times New Roman" w:hAnsi="Times New Roman" w:cs="Times New Roman"/>
        </w:rPr>
        <w:t xml:space="preserve">pięciu </w:t>
      </w:r>
      <w:r w:rsidRPr="00F74807">
        <w:rPr>
          <w:rFonts w:ascii="Times New Roman" w:hAnsi="Times New Roman" w:cs="Times New Roman"/>
        </w:rPr>
        <w:t>lat przed upływem terminu składania ofert, a jeżeli okres prowadzenia działalnoś</w:t>
      </w:r>
      <w:r>
        <w:rPr>
          <w:rFonts w:ascii="Times New Roman" w:hAnsi="Times New Roman" w:cs="Times New Roman"/>
        </w:rPr>
        <w:t xml:space="preserve">ci jest krótszy – w tym okresie, </w:t>
      </w:r>
      <w:r>
        <w:rPr>
          <w:rFonts w:ascii="Times New Roman" w:hAnsi="Times New Roman" w:cs="Times New Roman"/>
        </w:rPr>
        <w:t xml:space="preserve">wykonałem następujące roboty </w:t>
      </w:r>
    </w:p>
    <w:p w:rsidR="001868D0" w:rsidRDefault="001868D0" w:rsidP="001868D0">
      <w:pPr>
        <w:pStyle w:val="Default"/>
        <w:spacing w:after="120"/>
        <w:ind w:left="720"/>
        <w:jc w:val="both"/>
        <w:rPr>
          <w:rFonts w:ascii="Times New Roman" w:hAnsi="Times New Roman" w:cs="Times New Roman"/>
        </w:rPr>
      </w:pPr>
    </w:p>
    <w:p w:rsidR="001868D0" w:rsidRDefault="001868D0" w:rsidP="001868D0">
      <w:pPr>
        <w:pStyle w:val="Default"/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wraz z podaniem ich rodzaju i wartości, daty i miejsca wykonania oraz załączeniem dowodów dotyczących najważniejszych robót, określając czy roboty te zostały wykonane w sposób należyty oraz wskazujących, czy zostały wykonane zgodnie z zasadami  sztuki budowlanej i prawidłowo ukończone. </w:t>
      </w:r>
    </w:p>
    <w:p w:rsidR="001868D0" w:rsidRDefault="001868D0" w:rsidP="001868D0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Warunek zostanie uznany za spełniony, jeżeli wykonawca wykaże, że wykonał we wskazanym okresie, co najmniej: 2 otwory o głębokości minimum 50 m, wraz </w:t>
      </w:r>
      <w:r>
        <w:rPr>
          <w:rFonts w:ascii="Times New Roman" w:hAnsi="Times New Roman" w:cs="Times New Roman"/>
        </w:rPr>
        <w:br/>
        <w:t xml:space="preserve">z opracowaniem dokumentacji. </w:t>
      </w:r>
    </w:p>
    <w:p w:rsidR="001868D0" w:rsidRPr="001868D0" w:rsidRDefault="001868D0" w:rsidP="001868D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1868D0" w:rsidTr="006F6BF1">
        <w:tc>
          <w:tcPr>
            <w:tcW w:w="675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6350FC">
              <w:rPr>
                <w:rFonts w:ascii="Times New Roman" w:hAnsi="Times New Roman" w:cs="Times New Roman"/>
                <w:sz w:val="24"/>
                <w:szCs w:val="24"/>
              </w:rPr>
              <w:t xml:space="preserve">i adres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350FC" w:rsidRDefault="006350FC" w:rsidP="0018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68D0">
              <w:rPr>
                <w:rFonts w:ascii="Times New Roman" w:hAnsi="Times New Roman" w:cs="Times New Roman"/>
                <w:sz w:val="24"/>
                <w:szCs w:val="24"/>
              </w:rPr>
              <w:t>odza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zamówienia</w:t>
            </w:r>
          </w:p>
          <w:p w:rsidR="001868D0" w:rsidRDefault="006350FC" w:rsidP="00635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(krótki opis robót polegających na wykonaniu otworu studziennego o głębokości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m) </w:t>
            </w:r>
            <w:r w:rsidR="0018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Termin realizacji </w:t>
            </w:r>
          </w:p>
          <w:p w:rsidR="006350FC" w:rsidRDefault="006350FC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 rozpoczęcia – data zakończenia)</w:t>
            </w:r>
          </w:p>
        </w:tc>
        <w:tc>
          <w:tcPr>
            <w:tcW w:w="1843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zamówienia netto </w:t>
            </w:r>
          </w:p>
        </w:tc>
      </w:tr>
      <w:tr w:rsidR="001868D0" w:rsidTr="006F6BF1">
        <w:tc>
          <w:tcPr>
            <w:tcW w:w="675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09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D0" w:rsidTr="006F6BF1">
        <w:tc>
          <w:tcPr>
            <w:tcW w:w="675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08F" w:rsidRPr="0042508F" w:rsidRDefault="0042508F" w:rsidP="0042508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r w:rsidRPr="0042508F">
        <w:rPr>
          <w:rFonts w:ascii="Times New Roman" w:hAnsi="Times New Roman"/>
          <w:b/>
          <w:sz w:val="24"/>
          <w:szCs w:val="24"/>
          <w:lang w:eastAsia="pl-PL"/>
        </w:rPr>
        <w:t xml:space="preserve">Do niniejszego wykazu dołączono dowody potwierdzające, że wyżej wymienione roboty budowlane zostały wykonane </w:t>
      </w:r>
      <w:r w:rsidRPr="0042508F">
        <w:rPr>
          <w:rFonts w:ascii="Times New Roman" w:hAnsi="Times New Roman"/>
          <w:b/>
          <w:sz w:val="24"/>
          <w:szCs w:val="24"/>
          <w:lang w:eastAsia="pl-PL"/>
        </w:rPr>
        <w:t>zgodnie z zasadami sztuki budowlanej i prawidłowo ukończone</w:t>
      </w:r>
      <w:r w:rsidRPr="0042508F">
        <w:rPr>
          <w:rFonts w:ascii="Times New Roman" w:hAnsi="Times New Roman"/>
          <w:b/>
          <w:sz w:val="24"/>
          <w:szCs w:val="24"/>
          <w:lang w:eastAsia="pl-PL"/>
        </w:rPr>
        <w:t>.</w:t>
      </w:r>
    </w:p>
    <w:bookmarkEnd w:id="0"/>
    <w:p w:rsidR="0042508F" w:rsidRDefault="0042508F" w:rsidP="0042508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</w:t>
      </w:r>
      <w:r w:rsidR="00584C8F">
        <w:rPr>
          <w:rFonts w:ascii="Times New Roman" w:hAnsi="Times New Roman"/>
          <w:sz w:val="24"/>
          <w:szCs w:val="24"/>
          <w:lang w:eastAsia="pl-PL"/>
        </w:rPr>
        <w:t>dolnymi do wykonania zamówienia</w:t>
      </w:r>
    </w:p>
    <w:tbl>
      <w:tblPr>
        <w:tblW w:w="101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4726"/>
        <w:gridCol w:w="2350"/>
      </w:tblGrid>
      <w:tr w:rsidR="00584C8F" w:rsidRPr="00994688" w:rsidTr="00584C8F">
        <w:trPr>
          <w:trHeight w:val="1465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4C8F" w:rsidRPr="00CC01EE" w:rsidRDefault="00584C8F" w:rsidP="00A5351B">
            <w:pPr>
              <w:snapToGrid w:val="0"/>
              <w:ind w:left="152" w:right="-5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>Rodzaj specjalności</w:t>
            </w:r>
          </w:p>
        </w:tc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4C8F" w:rsidRPr="00994688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584C8F" w:rsidRPr="00994688" w:rsidRDefault="00584C8F" w:rsidP="00A5351B">
            <w:pPr>
              <w:snapToGrid w:val="0"/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>Imię i nazwisko osoby,</w:t>
            </w:r>
          </w:p>
          <w:p w:rsidR="00584C8F" w:rsidRPr="00AF653E" w:rsidRDefault="00584C8F" w:rsidP="00A5351B">
            <w:pPr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color w:val="0000FF"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która będzie pełnić funkcję </w:t>
            </w:r>
            <w:r w:rsidRPr="00AF653E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</w:rPr>
              <w:t>wraz z informacją  o podstawie do dysponowania osobą</w:t>
            </w:r>
            <w:r w:rsidRPr="00AF653E">
              <w:rPr>
                <w:rFonts w:ascii="Verdana" w:hAnsi="Verdana" w:cs="Verdana"/>
                <w:color w:val="0000FF"/>
                <w:sz w:val="16"/>
                <w:szCs w:val="16"/>
              </w:rPr>
              <w:t>*</w:t>
            </w:r>
          </w:p>
          <w:p w:rsidR="00584C8F" w:rsidRPr="00994688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sz w:val="16"/>
                <w:szCs w:val="16"/>
              </w:rPr>
              <w:t>(należy wpisać podstawę dysponowania osobą, np.:</w:t>
            </w: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umowa o pracę, umowa zlecenie, umowa o dzieło, zobowiązanie innych podmiotów do oddania osoby do dyspozycji wykonawcy</w:t>
            </w:r>
            <w:r w:rsidRPr="00994688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0FC" w:rsidRDefault="006350FC" w:rsidP="00A5351B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Posiadane kwalifikacje, uprawnienia nr, kategoria, specjalność</w:t>
            </w:r>
          </w:p>
          <w:p w:rsidR="006350FC" w:rsidRDefault="006350FC" w:rsidP="00A5351B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584C8F" w:rsidRPr="00994688" w:rsidRDefault="00584C8F" w:rsidP="006350FC">
            <w:pPr>
              <w:snapToGrid w:val="0"/>
              <w:spacing w:after="0"/>
              <w:jc w:val="center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584C8F" w:rsidRPr="00CC01EE" w:rsidTr="00584C8F">
        <w:trPr>
          <w:trHeight w:val="275"/>
        </w:trPr>
        <w:tc>
          <w:tcPr>
            <w:tcW w:w="10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B5324D" w:rsidRDefault="00B5324D" w:rsidP="00B5324D">
            <w:pPr>
              <w:widowControl w:val="0"/>
              <w:suppressAutoHyphens/>
              <w:spacing w:before="60" w:after="60"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5324D">
              <w:rPr>
                <w:rFonts w:ascii="Times New Roman" w:hAnsi="Times New Roman"/>
                <w:bCs/>
              </w:rPr>
              <w:t>osoba pełniąca</w:t>
            </w:r>
            <w:r w:rsidRPr="00B5324D">
              <w:rPr>
                <w:rFonts w:ascii="Times New Roman" w:hAnsi="Times New Roman"/>
                <w:bCs/>
              </w:rPr>
              <w:t xml:space="preserve"> funkcje geologa nadzorującego</w:t>
            </w:r>
          </w:p>
        </w:tc>
      </w:tr>
      <w:tr w:rsidR="00B5324D" w:rsidRPr="00CC01EE" w:rsidTr="00453FD6">
        <w:trPr>
          <w:trHeight w:val="942"/>
        </w:trPr>
        <w:tc>
          <w:tcPr>
            <w:tcW w:w="305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5324D" w:rsidRPr="00CC01EE" w:rsidRDefault="00B5324D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5324D">
              <w:rPr>
                <w:rFonts w:ascii="Times New Roman" w:hAnsi="Times New Roman"/>
                <w:bCs/>
              </w:rPr>
              <w:t>osoba pełniąca funkcje geologa nadzorującego</w:t>
            </w:r>
          </w:p>
        </w:tc>
        <w:tc>
          <w:tcPr>
            <w:tcW w:w="4726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5324D" w:rsidRPr="00CC01EE" w:rsidRDefault="00B5324D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5324D" w:rsidRPr="00CC01EE" w:rsidRDefault="00B5324D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84C8F" w:rsidRPr="00CC01EE" w:rsidTr="00584C8F">
        <w:trPr>
          <w:trHeight w:val="350"/>
        </w:trPr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C8F" w:rsidRPr="00CC01EE" w:rsidRDefault="00584C8F" w:rsidP="00A5351B">
            <w:pPr>
              <w:snapToGrid w:val="0"/>
            </w:pPr>
          </w:p>
        </w:tc>
      </w:tr>
    </w:tbl>
    <w:p w:rsidR="00584C8F" w:rsidRDefault="00584C8F" w:rsidP="00584C8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4C8F" w:rsidRDefault="00584C8F" w:rsidP="00584C8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976CDF"/>
    <w:multiLevelType w:val="hybridMultilevel"/>
    <w:tmpl w:val="9FEA5870"/>
    <w:lvl w:ilvl="0" w:tplc="54469D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770ED"/>
    <w:rsid w:val="001868D0"/>
    <w:rsid w:val="001A33E1"/>
    <w:rsid w:val="002125C4"/>
    <w:rsid w:val="0027249E"/>
    <w:rsid w:val="002A50CB"/>
    <w:rsid w:val="00327D31"/>
    <w:rsid w:val="00380BFC"/>
    <w:rsid w:val="003A7458"/>
    <w:rsid w:val="0042508F"/>
    <w:rsid w:val="00425167"/>
    <w:rsid w:val="00584C8F"/>
    <w:rsid w:val="0061773B"/>
    <w:rsid w:val="006279DB"/>
    <w:rsid w:val="006350FC"/>
    <w:rsid w:val="0066131F"/>
    <w:rsid w:val="00845F57"/>
    <w:rsid w:val="00B5324D"/>
    <w:rsid w:val="00C103D6"/>
    <w:rsid w:val="00C87CE1"/>
    <w:rsid w:val="00D36208"/>
    <w:rsid w:val="00D419C6"/>
    <w:rsid w:val="00D63F17"/>
    <w:rsid w:val="00D9731C"/>
    <w:rsid w:val="00DC4251"/>
    <w:rsid w:val="00DF7463"/>
    <w:rsid w:val="00E1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5</cp:revision>
  <cp:lastPrinted>2019-11-12T13:11:00Z</cp:lastPrinted>
  <dcterms:created xsi:type="dcterms:W3CDTF">2020-06-02T13:50:00Z</dcterms:created>
  <dcterms:modified xsi:type="dcterms:W3CDTF">2020-06-02T14:14:00Z</dcterms:modified>
</cp:coreProperties>
</file>