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5D42" w:rsidRDefault="004A65AE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515D42">
        <w:rPr>
          <w:rFonts w:ascii="Times New Roman" w:hAnsi="Times New Roman"/>
          <w:b/>
          <w:bCs/>
          <w:sz w:val="24"/>
          <w:szCs w:val="24"/>
        </w:rPr>
        <w:t>Zakup dop</w:t>
      </w:r>
      <w:r w:rsidR="00515D42">
        <w:rPr>
          <w:rFonts w:ascii="Times New Roman" w:hAnsi="Times New Roman"/>
          <w:b/>
          <w:bCs/>
          <w:sz w:val="24"/>
          <w:szCs w:val="24"/>
        </w:rPr>
        <w:t>osażenia samochodu strażackiego</w:t>
      </w:r>
    </w:p>
    <w:p w:rsidR="004A65AE" w:rsidRPr="00EB2704" w:rsidRDefault="00515D42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dla OSP Bodaczów</w:t>
      </w:r>
      <w:r w:rsidR="004A65AE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7A" w:rsidRDefault="00D51D7A" w:rsidP="00B62535">
      <w:pPr>
        <w:spacing w:after="0" w:line="240" w:lineRule="auto"/>
      </w:pPr>
      <w:r>
        <w:separator/>
      </w:r>
    </w:p>
  </w:endnote>
  <w:endnote w:type="continuationSeparator" w:id="0">
    <w:p w:rsidR="00D51D7A" w:rsidRDefault="00D51D7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7A" w:rsidRDefault="00D51D7A" w:rsidP="00B62535">
      <w:pPr>
        <w:spacing w:after="0" w:line="240" w:lineRule="auto"/>
      </w:pPr>
      <w:r>
        <w:separator/>
      </w:r>
    </w:p>
  </w:footnote>
  <w:footnote w:type="continuationSeparator" w:id="0">
    <w:p w:rsidR="00D51D7A" w:rsidRDefault="00D51D7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15D42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51D7A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20D2-122D-4BB4-8E62-D5BA202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2019-10-02T07:12:00Z</cp:lastPrinted>
  <dcterms:created xsi:type="dcterms:W3CDTF">2019-07-22T09:42:00Z</dcterms:created>
  <dcterms:modified xsi:type="dcterms:W3CDTF">2020-01-27T13:09:00Z</dcterms:modified>
</cp:coreProperties>
</file>